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Web Developer with over 11 years of experience in software development, specializing in web and mobile applications. Proficient in building scalable web-based applications, RESTful web services, and modern user interfaces using various cutting-edge technologies. Committed to delivering high-quality solutions by employing best practices in coding, testing, and deployment. Strong collaborator focused on creating user-centric designs and enhancing performance through innovative approaches.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TypeScript, Python, C#, Node.js,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Angular.js, D3.js, Bootstrap, Express.js, ESRI ArcGIS API, Vue.js,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AWS, Docker, Kubernetes, Git, Jenkins,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MongoDB, PostgreSQL, Redis, SQLite, DynamoDB,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JIRA, Travis CI, CircleCI, Selenium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integrating modern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experience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web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robust backend solutions for client-facing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managed code using best practices, enabling effective collaboration and ensuring code quality consistency across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intuitive user interfaces adhering to modern design principles with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increased user engagement and accessibility.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automated testing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quality and application reliability during the development lifecycle.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cross-platform mobile applications, enabling seamless integration and enhancing the overall architecture of projects to meet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applications to modern cloud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performance and scalability while minimizing operational costs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deployment times and increasing efficiency in software releases and application updates across different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responsive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high-performance services while maintaining clean and maintainable codebases for ongoing development and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and product stakeholders to create wireframes and prototypes, transforming complex requirements into intuitive, scalable applications that met client expectations.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