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Web Designer with 11 years of experience in software development, focusing on crafting engaging web and mobile applications. Proficient in UI/UX principles with a strong grasp of responsive design, SEO optimizations, and cross-browser compatibility. Adept at leveraging a multifaceted technical stack and fostering collaborative environments to produce outstanding digital experiences for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PHP, C#, Python,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React, Vue.js, jQuery, Angular, WordPress, Elementor,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Photoshop, Illustrator, Figma, Sketch, InVision, Adobe XD, Canva, Webflow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Hosting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Wix, Squarespace, Shopify, Drupal, Contentful, HubSpot, Netlify,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Webpack, Gulp, VS Code, Postman, Docker,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developed engaging and intuitive web interfaces, prioritizing user experience and brand consistency through thorough planning and execution of responsive design principles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design ideation phases to effectively define creative strategies that align with project objectives while ensuring cohesive branding across all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translate comprehensive wireframes from design tools into functional and visually appealing web pages adaptable to various screen sizes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optimization of existing websites to improve load speed and scalability, employing techniques such as image compression, code minification, and browser caching to enhance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validation of user inputs to ensure data integrity prior to submitting to back-end systems, thereby improving application reliability and user confidence during interactions with the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integrated current industry trends and technologies into design workflows, maintaining high productivity levels while meeting multiple overlapping deadlines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clients and team members, ensuring clear feedback loops that addressed design challenges, client expectations, and project timelines, fostering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SEO to enhance website visibility on major search engines, utilizing keyword research and page optimization strategies while remaining technical feasibility of each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peer reviews of design components to provide constructive feedback and guidance, nurturing a culture of continuous improvement and design excellence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updated with emerging design technologies and trends, proactively adapting existing processes to incorporate innovative approaches that further enhance overall digital product quality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workflows through the effective use of digital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communication and fortifying project management efforts during fast-paced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responsive websites,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Elementor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quick deployment and updates, ensuring seamless user experiences on both desktop and mobile platforms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user interactions and behaviors, translating data into actionable insights to drive design improvements and enhance overall user engagement across numerous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junior designers on the usage of advanced tools and design methodologies, ensuring a well-rounded skill set within the team to tackle diverse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events and forums, sharing expertise and gaining insights into emerging web design strategies that keep the agency at the forefront of digital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cross-browser compatibility and compliance with international web standards and accessibility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convert conceptual ideas into functional user interfaces, emphasizing a user-centric approach while adhering to established project timelines and deliverable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dynamic, highly interactive user interfaces that cater effectively to the evolving needs of the end-users and business objectives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rigorously analyzing existing code bases and implementing strategic refactors that enhance loading speeds and reduce resource consumption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brainstorming sessions to generate creative solutions for interface challenges, yielding innovative design outputs while fostering a collaborative team environment focused on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detailing UX/UI design specifications and coding practices, which served as a reference for current and future projects within the team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modern design tools and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the design process and improve stakeholder feedback efficiency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at each stage of the design process, ensuring adherence to best practices for increased search engine visibility and improved user engagement metrics across client websites.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3rd party vendors to integrate necessary external services and tools, such as payment gateways and CRM systems, ensuring alignment with overall user experience goals and backend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design interns, sharing insights on practical design implementations and encouraging exploration of emerging technologies, thereby contributing to the overall skill development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through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DigitalOcean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were delivered accurately and with minimal disruption to ongoing business operations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acceptance testing to validate the functionality and usability of designed features, creating detailed feedback reports that guide iterative improvements and future design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