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professional with over 11 years of experience specializing in responsive web and mobile applications. Proven track record in translating complex ideas into interactive designs and scalable systems. Expert in collaborating across teams to produce user-centered designs that enhance digital storytelling, performance, and overall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Adobe XD, Sketch, InVision, Illustrator, Photoshop,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JavaScript, React, Next.js,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Animation &amp; Motion Design:</w:t>
      </w:r>
      <w:r w:rsidRPr="00106EA3">
        <w:rPr>
          <w:rFonts w:ascii="Roboto Light" w:eastAsia="Roboto Light" w:hAnsi="Roboto Light" w:cs="Roboto Light"/>
          <w:sz w:val="20"/>
          <w:szCs w:val="20"/>
        </w:rPr>
        <w:t xml:space="preserve"> GSAP, CSS Animations, WebGL, three.js, Framer Motion, Lottie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Express.js, Gatsby, Bootstrap, Tailwind CSS,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Bitbucket, Jenkins, CircleCI,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interactive web surfaces, enhancing user engagement with innovative layouts and compelling visual storytelling to drive high-impact marketing campaigns effectively across our documentation and product pages.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Marketing, Product, and Engineering to iterate on designs based on user feedback and analytics, ensuring product releases visually convey our key narratives and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a consistent design language and visual quality across all web products, leveraging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design systems that improve efficiency in design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major product launch initiatives, crafting user-friendly interfaces that not only meet functional requirements but also enhance visual appeal through careful use of </w:t>
      </w:r>
      <w:r w:rsidRPr="00106EA3">
        <w:rPr>
          <w:rFonts w:ascii="Roboto Light" w:eastAsia="Roboto Light" w:hAnsi="Roboto Light" w:cs="Roboto Light"/>
          <w:b/>
          <w:bCs/>
          <w:sz w:val="20"/>
          <w:szCs w:val="20"/>
        </w:rPr>
        <w:t xml:space="preserve">typography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interactive elements.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experiences by applying </w:t>
      </w:r>
      <w:r w:rsidRPr="00106EA3">
        <w:rPr>
          <w:rFonts w:ascii="Roboto Light" w:eastAsia="Roboto Light" w:hAnsi="Roboto Light" w:cs="Roboto Light"/>
          <w:b/>
          <w:bCs/>
          <w:sz w:val="20"/>
          <w:szCs w:val="20"/>
        </w:rPr>
        <w:t xml:space="preserve">motion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tools like </w:t>
      </w:r>
      <w:r w:rsidRPr="00106EA3">
        <w:rPr>
          <w:rFonts w:ascii="Roboto Light" w:eastAsia="Roboto Light" w:hAnsi="Roboto Light" w:cs="Roboto Light"/>
          <w:b/>
          <w:bCs/>
          <w:sz w:val="20"/>
          <w:szCs w:val="20"/>
        </w:rPr>
        <w:t xml:space="preserve">GSAP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Framer Motion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delightful micro-interactions that enhance usability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long-term vision for web design and architecture by identifying key opportunities for improving performance, conversion rates, and storytelling through experimental design techniques and user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design patterns that streamline the development process, enabling quicker turnaround times for new features and maintaining a high standard of quality across all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design projects, demonstrating commitment to community and gaining insight into diverse methodologies and design philosophies while enhancing personal skill 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critiques and feedback sessions, fostering a culture of collaboration and continuous improvement within the design team, ultimately boosting the overall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assess user behavior and improve the effectiveness of design solutions, making data-driven decisions to optimize user journeys and engagement metrics on high-traffic 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design processes from concept through execution, ensuring all web experiences meet brand standards while delivering on user needs and business goals with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style guides and documentation that improved onboarding and training for new design team members, standardizing processes and enhancing cross-team collaboration when delivering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tested emerging trends in web design and technology, applying these insights to refine user-centered design practices and sustain competitive advantage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visually appealing prototypes and high-fidelity mockups to present concepts to stakeholders, ensuring alignment on design direction and fostering collaborative decision-making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for visual quality, ensuring all web elements adhered to design specifications, enhancing consistency and professional appearance across diverse web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user interfaces for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 consistency across various devices and enhancing user accessibility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user requirements into technical specifications and design solutions, thereby creating a cohesive product vision that reflects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complex front-end applications that deliver responsive experiences while optimizing performance through smart state management and component lifecycle awareness.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verification sessions with stakeholders, incorporating feedback into iterative design processes to enhance user satisfaction and improve functionality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and participated actively in sprint planning, daily stand-ups, and retrospectives to enhance team collaboration and improve design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base effectively and coordinate cross-team collaborations on numerous projects while maintaining clear version histories.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ensured high code quality within the development process to prevent bugs and facilitate ease of maintenance, adhering to software engineering best practices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and developers, fostering a culture of growth and knowledge sharing within the team, while enhancing overall team performance through skills development and constructive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high-fidelity wireframes and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engaging users in the design process through usability testing and feedback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motion and visual design principles into interactive components, utilizing libraries such as </w:t>
      </w:r>
      <w:r w:rsidRPr="00106EA3">
        <w:rPr>
          <w:rFonts w:ascii="Roboto Light" w:eastAsia="Roboto Light" w:hAnsi="Roboto Light" w:cs="Roboto Light"/>
          <w:b/>
          <w:bCs/>
          <w:sz w:val="20"/>
          <w:szCs w:val="20"/>
        </w:rPr>
        <w:t xml:space="preserve">GSAP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three.js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and create captivating web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SEO experts to ensure design elements aligned with SEO best practices, ultimately enhancing site visibility and performance in search engines.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research initiatives, conducting interviews and usability tests to gather insights that shaped design decisions and tailored products to user preferences.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