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Warehouse Management Systems (WMS) implementation and related technologies. Proven ability to drive successful implementations, optimize operational workflows, and enhance customer satisfaction. Demonstrated expertise in database management, SQL analysis, and efficient project delivery while collaborating effectively with cross-functional teams and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 JavaScript, Python, C#,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Vue.js, Bootstrap,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Postman, Oracle NetSuite, Acumatica, Git, Docker, Kubernetes,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Oracle, MongoDB Atlas, Redshift, PostgreSQL,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Skills:</w:t>
      </w:r>
      <w:r w:rsidRPr="00106EA3">
        <w:rPr>
          <w:rFonts w:ascii="Roboto Light" w:eastAsia="Roboto Light" w:hAnsi="Roboto Light" w:cs="Roboto Light"/>
          <w:sz w:val="20"/>
          <w:szCs w:val="20"/>
        </w:rPr>
        <w:t xml:space="preserve"> API Development, Agile Methodologies, CI/CD, Data Analysis, UAT, Data Validation, Workflow Optimization, Implementation Strategy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full-cycle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for various customers, driving on-time project delivery by effectively mapping client needs to system configurations and ensuring robust training protocols for end-users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analyze detailed operational processes across complex </w:t>
      </w:r>
      <w:r w:rsidRPr="00106EA3">
        <w:rPr>
          <w:rFonts w:ascii="Roboto Light" w:eastAsia="Roboto Light" w:hAnsi="Roboto Light" w:cs="Roboto Light"/>
          <w:b/>
          <w:bCs/>
          <w:sz w:val="20"/>
          <w:szCs w:val="20"/>
        </w:rPr>
        <w:t xml:space="preserve">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 identifying key areas for workflow enhancements while ensuring optimal resource utilization throughout the </w:t>
      </w:r>
      <w:r w:rsidRPr="00106EA3">
        <w:rPr>
          <w:rFonts w:ascii="Roboto Light" w:eastAsia="Roboto Light" w:hAnsi="Roboto Light" w:cs="Roboto Light"/>
          <w:b/>
          <w:bCs/>
          <w:sz w:val="20"/>
          <w:szCs w:val="20"/>
        </w:rPr>
        <w:t xml:space="preserve">implementation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proficiency to conduct thorough data validation and analysis during implementation, successfully troubleshooting potential issues and ensuring seamless integrations with existing software solutions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communication between customer stakeholders and internal teams, delivering project status updates and gathering feedback to adapt project scopes, enhancing overall client satisfaction and user experience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project plans that incorporated hands-on consultation, user acceptance testing, and robust documentation practices, paving the way for systematic implementations to drive operational growth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internal engineering teams to pinpoint gaps in the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providing valuable insights that shaped product enhancements and contributed to enhancing the system's adaptability for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implementation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transitions for customers from the </w:t>
      </w:r>
      <w:r w:rsidRPr="00106EA3">
        <w:rPr>
          <w:rFonts w:ascii="Roboto Light" w:eastAsia="Roboto Light" w:hAnsi="Roboto Light" w:cs="Roboto Light"/>
          <w:b/>
          <w:bCs/>
          <w:sz w:val="20"/>
          <w:szCs w:val="20"/>
        </w:rPr>
        <w:t xml:space="preserve">implementation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phase to ongoing support while ensuring ongoing client engagement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feedback to recommend process improvements that maximized </w:t>
      </w:r>
      <w:r w:rsidRPr="00106EA3">
        <w:rPr>
          <w:rFonts w:ascii="Roboto Light" w:eastAsia="Roboto Light" w:hAnsi="Roboto Light" w:cs="Roboto Light"/>
          <w:b/>
          <w:bCs/>
          <w:sz w:val="20"/>
          <w:szCs w:val="20"/>
        </w:rPr>
        <w:t xml:space="preserve">return on investment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(ROI) from ShipHawk's solutions, aligning product configurations with evolving </w:t>
      </w:r>
      <w:r w:rsidRPr="00106EA3">
        <w:rPr>
          <w:rFonts w:ascii="Roboto Light" w:eastAsia="Roboto Light" w:hAnsi="Roboto Light" w:cs="Roboto Light"/>
          <w:b/>
          <w:bCs/>
          <w:sz w:val="20"/>
          <w:szCs w:val="20"/>
        </w:rPr>
        <w:t xml:space="preserve">business needs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customers through user training sessions on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provided ongoing support during system adoption to boost user confidence and optimize warehouse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discovery sessions to uncover operational requirements in </w:t>
      </w:r>
      <w:r w:rsidRPr="00106EA3">
        <w:rPr>
          <w:rFonts w:ascii="Roboto Light" w:eastAsia="Roboto Light" w:hAnsi="Roboto Light" w:cs="Roboto Light"/>
          <w:b/>
          <w:bCs/>
          <w:sz w:val="20"/>
          <w:szCs w:val="20"/>
        </w:rPr>
        <w:t xml:space="preserve">receiving, picking, packing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shipping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intricate workflows into streamlined configurations within </w:t>
      </w:r>
      <w:r w:rsidRPr="00106EA3">
        <w:rPr>
          <w:rFonts w:ascii="Roboto Light" w:eastAsia="Roboto Light" w:hAnsi="Roboto Light" w:cs="Roboto Light"/>
          <w:b/>
          <w:bCs/>
          <w:sz w:val="20"/>
          <w:szCs w:val="20"/>
        </w:rPr>
        <w:t xml:space="preserve">ShipHawk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software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cross-departmentally to ensure a cohesive implementation experience, fostering collaboration between sales, product management, and engineering teams for an integrated approach to customer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initiatives aimed at upselling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features to existing customers, enhancing overall customer loyalty and service offerings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data-driven decision-making by utilizing comprehensive analytics reporting derived from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enhancing business intelligence and operational strategies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project reviews and feedback sessions to continuously refine the </w:t>
      </w:r>
      <w:r w:rsidRPr="00106EA3">
        <w:rPr>
          <w:rFonts w:ascii="Roboto Light" w:eastAsia="Roboto Light" w:hAnsi="Roboto Light" w:cs="Roboto Light"/>
          <w:b/>
          <w:bCs/>
          <w:sz w:val="20"/>
          <w:szCs w:val="20"/>
        </w:rPr>
        <w:t xml:space="preserve">implementation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facilitating a culture of continuous improvement and customer-centric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stance towards emerging technologies and industry trends in </w:t>
      </w:r>
      <w:r w:rsidRPr="00106EA3">
        <w:rPr>
          <w:rFonts w:ascii="Roboto Light" w:eastAsia="Roboto Light" w:hAnsi="Roboto Light" w:cs="Roboto Light"/>
          <w:b/>
          <w:bCs/>
          <w:sz w:val="20"/>
          <w:szCs w:val="20"/>
        </w:rPr>
        <w:t xml:space="preserve">warehouse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distribution, positioning the company as a thought leader in logistics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and maintained backend systems as part of a high-performance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impactful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end-user experience by implementing user interface improvements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increase in customer engagement and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data-driven dashboards that provided insights into user metrics and behavior,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real-time data applications and reporting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software design and architecture,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iterate on features and refine deliverables through sprints and regular stakeholder feedback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API-driven solutions, enhancing the connectivity of disparate user applications and driving efficiency in data exchanges and functionality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sessions to ensure high-quality software delivery, routinely improving system performance and minimizing downtime through diligent application testing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juniors and peers in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collaboration within the technical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software development practices and tools, recommending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ultimately enhancing deployment efficiency and reducing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talent mentorship and coaching within the team, promoting technical skills development and encouraging innovative approaches to software challenges and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cross-team initiatives, providing valuable insights for project roadmaps and ensuring alignment with strategic objectives to drive software innovations and client fulfillment.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software projects by coordinating timelines and deliverables, ensuring alignment with corporate objectives while maintaining flexibility for changes in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 plans and participated in code reviews, working closely with other engineers to ensure coding standards were upheld and fostering a commitment to quality in all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