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with over 11 years of experience in software development, specializing in cloud solutions and architecture with a deep focus on AWS technologies and U.S. Healthcare systems. Proven ability to design scalable and secure applications, ensuring compliance with industry standards such as HIPAA and HITRUST.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Lambda, CloudFormation, CloudWatch, OpenSearch, S3, Quicksight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Node.js, Java,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Serverless, Microservices, Docker, Kubernetes, Terraform,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Glue, Athena, RDS, DynamoDB, Redshift, SQS,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GitHub Actions, Terraform, Ansible,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enterprise-level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disaster recovery while adhering to stringent security guidelines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U.S. Healthcare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design scalable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 solutions to clients in a collaborative and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building cloud-native applications,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and automation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event-driven microservices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reduce latency for large-scale operations, applying deep knowledge of event-driven architecture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them into viable technical solutions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tools to optimize architectural frameworks, thereby improving the reliability and performance of deployed services in alignment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compliance process ensuring all solutions met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regulatory requirements related to healthcare applications, thus safeguarding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analytics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Quicksight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detailed dashboards that informed strategic business decisions and enhanced operational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tuning and scaling of serverless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resource efficiency and cost optimization strategies were consistently applied.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use of best security practices within cloud environments, focused on implementing advanced monitoring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metrics for proactive incident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reviews and design sessions, fostering innovation and exploring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complex business problems and improve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engineers to establish effective CI/CD practices,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workflows for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learning by organizing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cloud security, and coding standards, enhancing team knowledge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applications to modern cloud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maintain business continuity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architectural diagrams for all systems and processes, ensuring clarity and reference for ongoing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increasing data processing capabilities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efficient microservices architectures while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overhead and ensure maximum efficiency in operational processes and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simplifying the data transformation process and enabling more rapid insights for business intelligence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infrastructure as code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and streamline cloud infrastructure management, improving deployment times and reducing human error.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contributing to improved code quality and adherence to best practices,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container-based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handling of application scalability and orchestration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application security throughout development, focusing on secure coding practices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top ten vulnerabilities to safeguard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scopes, timelines, and deliverables while ensuring alignment with overall technical architecture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of software solutions, effectively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practices that enhanced development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created automated monitoring solutions to deliver proactive alerts and system health indicators, significantly reducing downtime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technical insight and fostering an atmosphere of continuous improvement within the agile framework of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to strengthen team capabilities and enhance skill sets in emerging cloud technologies and best methodology practices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