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web and mobile application development. Extensive expertise in creating intuitive user interfaces, exceptional usability, and delivering high-performance code while fostering a collaborative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CSS, HTML, TypeScript, Python,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Visual Studio Code,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Sketch, Adobe XD, InVision, User Testing, Wireframing, Prototyping,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SQLite,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CI/CD, Jenkins,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product requirements, ensuring a seamless and engaging user experience across various web applications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integrate and optimize RESTful APIs, facilitating data exchange and enhancing overall system performance, leading to more responsive applications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software development life cycle (SDLC), from requirement gathering and design to deployment and maintenance, which contributed to an efficient and iterative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code, identifying and rectifying bugs promptly, thus minimizing post-deployment defects and improving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 through refactoring and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performance while maintaining the integrity of the user interface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accessibility standards and usability principles across the user interface, ensuring inclusivity and enhancing the overall user engagement and satisfaction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to facilitate understanding of the system architecture, designs, and code, providing clear guidelines for current and future development teams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fostering an inclusive learning environment that prioritized knowledge sharing and collaborative problem-solving to boost overall productivity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wireframes and prototypes that visually represented product requirements, leading to effective stakeholder reviews and feedback collection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meetings, promoting adherence to coding standards and best practices, while maintaining open channels for communication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met performance benchmarks in line with user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feedback on UI designs, iterating on concepts to refine aesthetics and functionality, ensuring the end product resonated with user needs and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which improved application scalability and maintainability, while ensuring smooth data flow across components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issues, actively collaborating with support engineers which expedited resolutions and enhanced user experience during critical operational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and tech conferences to stay updated on the latest trends and technologies, cultivating a culture of continuous learning and innovation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reusability, and code organization that streamlined internal processes and delivered superior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refine application requirements and deliver high-quality user interfaces, incorporating user feedback into revisions to drive usability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data management solutions that empowered users to access and interact with critical information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ensuring code integrity and facilitating collaborative development workflows, promoting accountability and traceability of code modifications.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identifying potential improvements in the existing system architecture, integrating modern technologies and design patterns that enhanced the system's flexibility and responsiveness towards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attending daily stand-ups and sprint retrospectives that promoted team cohesion and agile best practices to adapt to changing user needs quickly.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user interface usability tests, gathering direct feedback to inform future iterations of product features and enhancements, fostering a user-centered design approach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offering constructive feedback aimed at improving code quality, fostering a culture of continuous improvement, and enhancing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various third-party API services, enhancing application capabilities and user functionalities while ensuring seamless data exchange and operations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task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contribute to efficient sprint planning, which granted clear visibility into project milestones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multi-functional team, emphasizing clear communication and constructive feedback, which enabled swift project advancements and successful delivery in an ever-evolving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assist future developers and stakeholders in understanding project architectures, requirements, and functionalities, ensuring ease of onboarding and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