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support professional with over 11 years of experience in software development and technical support, specializing in cybersecurity training solutions and lab monitoring. Proven track record of troubleshooting and resolving complex technical issues, ensuring a seamless training experience for clients. Adept at collaborating with cross-functional teams and enhancing operational efficiency through innovative solutions and effective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PowerShell, Python, Bash,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Terraform, Ansible,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 APIs, GraphQL, Flask,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Lab Management &amp; Monitoring:</w:t>
      </w:r>
      <w:r w:rsidRPr="00106EA3">
        <w:rPr>
          <w:rFonts w:ascii="Roboto Light" w:eastAsia="Roboto Light" w:hAnsi="Roboto Light" w:cs="Roboto Light"/>
          <w:sz w:val="20"/>
          <w:szCs w:val="20"/>
        </w:rPr>
        <w:t xml:space="preserve"> SpecterOps Training Platform, CI/CD Tools, JIRA, ServiceNow,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Security Technologies:</w:t>
      </w:r>
      <w:r w:rsidRPr="00106EA3">
        <w:rPr>
          <w:rFonts w:ascii="Roboto Light" w:eastAsia="Roboto Light" w:hAnsi="Roboto Light" w:cs="Roboto Light"/>
          <w:sz w:val="20"/>
          <w:szCs w:val="20"/>
        </w:rPr>
        <w:t xml:space="preserve"> AWS, Azure, SAML/OIDC, Active Directory, Cybersecurity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escalation point for training issues, promptly responding to technical queries and resolving complex problems while maintaining high standards of customer service and satisfaction during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health and functionality of course labs in real-time, proactively identifying potential issues to enhance the training experience and prevent disruptions during live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Lab Engineering team to troubleshoot lab environment challenges, such as connectivity problems and software errors, ensuring smooth operations and an effective learning environment for all participants.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technical support, guidance, and solutions to instructors and trained participants, enhancing their overall experience and productivity through effective communication and quick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troubleshooting steps, resolutions, and best practices meticulously, contributing to a shared knowledge base that improved team efficiency and provided valuable resources for future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actively managing schedules to ensure timely responses to urgent technical issues or emergencies, thus enhancing the reliability of training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diagnosed technical problems, utilizing industry knowledge and expertise to provide sustainable and effective solutions that improved operational effectiveness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course labs, ensuring environments were configured accurately, enhancing the reliability of training sessions and minimizing the potential for technical failures during instruction.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deep understanding of the </w:t>
      </w:r>
      <w:r w:rsidRPr="00106EA3">
        <w:rPr>
          <w:rFonts w:ascii="Roboto Light" w:eastAsia="Roboto Light" w:hAnsi="Roboto Light" w:cs="Roboto Light"/>
          <w:b/>
          <w:bCs/>
          <w:sz w:val="20"/>
          <w:szCs w:val="20"/>
        </w:rPr>
        <w:t xml:space="preserve">SpecterOps Training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services, allowing for accurate support and an increased ability to address client needs swiftly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common issues and their resolutions, thus streamlining the troubleshooting process and aiding team members in the resolution of recurring concerns during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escalate issues and provide feedback on product improvements, contributing to the evolution of training solutions based on user experiences and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technical guides and user manuals, ensuring all training participants had access to up-to-date assistance materials to navigate lab environments with greater 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enhanced technical skills through self-directed learning, staying current with advancements in technology and best practices in technical support and training environments, boosting personal development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critical thinking and adaptability to overcome unexpected technical challenges, ensuring training sessions proceeded smoothly and participants remained engaged without significant technical interruptions.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strengthen team collaboration, sharing insights and strategies for managing training setups effectively, while fostering a culture of teamwork and support within the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various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product offerings and streamlining internal processes while continuously improving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working with product managers and engineers to define clear project scopes and timelines to ensure alignment and successful delivery of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actively participating in sprint planning sessions and retrospectives, thus fostering an environment of continuous improvement and adaptability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integrity and performance while reducing the incidence of post-deployment issues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to facilitate seamless communication between client applications and backend systems, focusing on security and data integrity to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best practices, fostering a culture of knowledge sharing and improving the quality of the software produced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systems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queries for performance and enhancing the data retrieval processes in line with user requirements and application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a microservices architecture, breaking down monolithic applications into deployable services, which improved scalability and reduced deployment times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responsive and intuitive user experiences that aligned with business needs and user expectations during product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effectively with non-technical stakeholders, ensuring clarity and understanding among diverse audiences in project settings, which significantly improved cross-functional collaboration and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using tools like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anomalies and implementing improvements to maintain high availability and service reliability in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team members on new tools and technologies, fostering skill development and promoting a culture of continuous learning and collaboration among technical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