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Telephony Engineer with 11 years of professional software development experience specializing in VoIP platforms, cloud infrastructure, and backend systems development. Proven expertise in Asterisk, FreeSWITCH, GO, and Python, adept at building scalable solutions in remote-first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VoIP Technologies:</w:t>
      </w:r>
      <w:r w:rsidRPr="00106EA3">
        <w:rPr>
          <w:rFonts w:ascii="Roboto Light" w:eastAsia="Roboto Light" w:hAnsi="Roboto Light" w:cs="Roboto Light"/>
          <w:sz w:val="20"/>
          <w:szCs w:val="20"/>
        </w:rPr>
        <w:t xml:space="preserve"> Asterisk, FreeSWITCH, SIP, WebRTC, IVR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RDS/Aurora,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Protocols:</w:t>
      </w:r>
      <w:r w:rsidRPr="00106EA3">
        <w:rPr>
          <w:rFonts w:ascii="Roboto Light" w:eastAsia="Roboto Light" w:hAnsi="Roboto Light" w:cs="Roboto Light"/>
          <w:sz w:val="20"/>
          <w:szCs w:val="20"/>
        </w:rPr>
        <w:t xml:space="preserve"> SIP, RTP, SRTP, STUN, TURN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deployed, and maintained reliable telephony systems utilizing </w:t>
      </w:r>
      <w:r w:rsidRPr="00106EA3">
        <w:rPr>
          <w:rFonts w:ascii="Roboto Light" w:eastAsia="Roboto Light" w:hAnsi="Roboto Light" w:cs="Roboto Light"/>
          <w:b/>
          <w:bCs/>
          <w:sz w:val="20"/>
          <w:szCs w:val="20"/>
        </w:rPr>
        <w:t xml:space="preserve">Asterisk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FreeSWITCH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call handling capabilities while ensuring high availability and robust performance in distributed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call routing logic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and improving the quality of voice communications in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monitored </w:t>
      </w:r>
      <w:r w:rsidRPr="00106EA3">
        <w:rPr>
          <w:rFonts w:ascii="Roboto Light" w:eastAsia="Roboto Light" w:hAnsi="Roboto Light" w:cs="Roboto Light"/>
          <w:b/>
          <w:bCs/>
          <w:sz w:val="20"/>
          <w:szCs w:val="20"/>
        </w:rPr>
        <w:t xml:space="preserve">Session Border Controllers (SBCs)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secure traffic handling and interoperability across multiple telephony platforms, enhancing end-user experience for voice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designing scalable telephony workloads, utilizing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resilient system architecture that meets stringent latency and performance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incident-response processes using industry-standard tools to proactively address issues within voice systems, significantly improving uptime and reliability for telephony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telephony features with existing products, providing seamless customer experiences and increasing organizational synergy in developing innovative solutions that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troubleshooting of </w:t>
      </w:r>
      <w:r w:rsidRPr="00106EA3">
        <w:rPr>
          <w:rFonts w:ascii="Roboto Light" w:eastAsia="Roboto Light" w:hAnsi="Roboto Light" w:cs="Roboto Light"/>
          <w:b/>
          <w:bCs/>
          <w:sz w:val="20"/>
          <w:szCs w:val="20"/>
        </w:rPr>
        <w:t xml:space="preserve">SIP signaling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RTP media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streams, applying strong analytical skills to resolve complex networking issues that impact service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on-call rotation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duties providing Tier-3 support during production escalations to maintain high service levels, showcasing an ability to perform under pressure and ensure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established coding standards to maintain high-quality software production, reflecting deep commitment to excellence in team deliverables and technical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operated </w:t>
      </w:r>
      <w:r w:rsidRPr="00106EA3">
        <w:rPr>
          <w:rFonts w:ascii="Roboto Light" w:eastAsia="Roboto Light" w:hAnsi="Roboto Light" w:cs="Roboto Light"/>
          <w:b/>
          <w:bCs/>
          <w:sz w:val="20"/>
          <w:szCs w:val="20"/>
        </w:rPr>
        <w:t xml:space="preserve">telephony 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interact with various backend systems, advancing the capabilities of telephony services and enhancing overall system responsiveness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new ones for telephony services using modern software development practices, ensuring effective communication and data transfer between multiple interfaces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design proposals and documentation processes, defining system architecture and development protocols that contributed to smoother workflow and efficiency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database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telephony systems, ensuring high data integrity and availability by implementing advanced indexing and performance tuning strategies related to </w:t>
      </w:r>
      <w:r w:rsidRPr="00106EA3">
        <w:rPr>
          <w:rFonts w:ascii="Roboto Light" w:eastAsia="Roboto Light" w:hAnsi="Roboto Light" w:cs="Roboto Light"/>
          <w:b/>
          <w:bCs/>
          <w:sz w:val="20"/>
          <w:szCs w:val="20"/>
        </w:rPr>
        <w:t xml:space="preserve">RDS/Aurora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telephony features such as </w:t>
      </w:r>
      <w:r w:rsidRPr="00106EA3">
        <w:rPr>
          <w:rFonts w:ascii="Roboto Light" w:eastAsia="Roboto Light" w:hAnsi="Roboto Light" w:cs="Roboto Light"/>
          <w:b/>
          <w:bCs/>
          <w:sz w:val="20"/>
          <w:szCs w:val="20"/>
        </w:rPr>
        <w:t xml:space="preserve">conferencing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SIP trunk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utilizing technical expertise in cutting-edge voice technologies to facilitate richer communication options.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infrastructure-as-code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deployments and flexibility in managing telephony services across a cloud-based architecture.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variety of software applications within a collaborative team environment, employing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to fulfill complex project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Forged strong relationships with product management to develop and deliver telephony features that exceed customer expectations and align with corporate strategies centered around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streamline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including implementations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boosting the efficiency of software delivery and decreasing the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debugging and performance optimization of telephony systems, leveraging extensive experience with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networking protocols to maintain system stability and enhance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project stakeholders to gather and define requirements, ensuring that the telephony solutions met business objectives and conformed with compliance standards, including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relational database configurations and updates, optimizing queries and data access patterns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responsiveness and user experience under high-load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overall performance tuning and optimization of telephony-related data processes, ensuring adherence to backup and restore strategies that protect data integrity and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onboarding of new engineering team members by mentoring best practices in telephony system design, enhancing team competency and promoting knowledge sharing within the technical community.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