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Support Engineer with 11 years of experience in software development, specializing in web and mobile applications. Proven ability to solve complex technical issues and improve operational efficiency while collaborating cross-functionally with engineering and product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HTML/CSS,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Vue.js, Node.js, Pandas,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MongoDB, PostgreSQL, MySQL, SQLite, Redis, Elasticsearch,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Docker, Kubernetes, AWS, GraphQL, Celery,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CI/CD:</w:t>
      </w:r>
      <w:r w:rsidRPr="00106EA3">
        <w:rPr>
          <w:rFonts w:ascii="Roboto Light" w:eastAsia="Roboto Light" w:hAnsi="Roboto Light" w:cs="Roboto Light"/>
          <w:sz w:val="20"/>
          <w:szCs w:val="20"/>
        </w:rPr>
        <w:t xml:space="preserve"> CircleCI, Jenkins, Travis CI, Terraform, Ansible,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first-line technical support by efficiently triaging and resolving technical support tickets from the Client Research Services team, significantly enhancing overall service delivery and internal collaboration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refined technical documentation, including runbooks for both the Client Research Services and Engineering teams, ensuring that all relevant processes are well-documented and accessible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Engineering team to escalate issues only when necessary, utilizing growing expertise to reduce reliance on engineering for ticket resolution and improving individual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automation opportunities within existing processes, successfully implementing solutions that streamlined workflows and enhanced the scalability of technical support during critical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access and permissions for internal tools,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credentials, while ensuring compliance with security protocols and fostering a collaborative work environment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stakeholders in troubleshooting technical issues by leveraging deep product knowledge and effective communication skills to enhance their deployment of company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improvement by recommending system improvements and participating in feedback loops to iteratively enhance tools, ensuring alignment with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cross-functional team meetings to share insights from technical support experiences, driving improvements across the Engineering and Product teams to elevate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technologies and industry trends, demonstrating a consistent dedication to staying current with advancements in automation and data science processes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working alongside the Engineering and Product teams, sharing knowledge, and leveraging different perspectives to improve problem-solving efficiency and technical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training programs by contributing documentation and conducting knowledge-sharing sessions, which educated teammates about technical support best practices and improved operational knowledge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understanding of the company’s analytics platform and internal systems, allowing for an informed choice of solutions aligning with both client and internal needs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culture of continuous learning by actively engaging in team discussions about new technologies, trends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most effective support practices to ensure sustained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bottlenecks in existing support processes that negatively impacted customer satisfaction, proposing and implementing solutions that enhanced service delivery and improved client relations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and data infrastructure conversations to better understand the impact of internal tools on external client interactions, shaping support strategies accordingly.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utilizing a wide array of technologies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catered to various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user-friendly web applications by employing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designs and intuitive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several projects, leveraging agile methodologies to ensure timely delivery of software features while adapting to evolving client requirements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within applications and implemented optimization strategies, resulting in improved efficiency and faster load times for core services utilized by millions of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existing applications, increasing functionality while ensuring compliance with industry standards for security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version control systems among team members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collaboration and streamlined code deployment across all projects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the database architecture, employing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accommodate diverse data storage needs, leading to increased data retrieval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development processes and methodologies, offering insights and guidelines that were crucial for onboarding new team members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protocols for new features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enhancing code quality and reducing the number of post-release defects significantly for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support teams to gain insight into user challenges, shaping software improvements that directly addressed client pain points and elevated product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conducted technical presentations aimed at sharing key insights from project developments with stakeholders, fostering an environment of transparency and collaborative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learning stance by attending industry conferences and workshops focusing on emerging technologies and best practices in software development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Involvement in community outreach programs aimed at promoting STEM education, showing commitment to using technical skills for social good while enhancing company reputation within local communities.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in an agile environment, contributing valuable input and ensuring alignment with business objectives, ultimately enhancing team cohesion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solutions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ability to create serverless architectures that are cost-effective and highly scalable.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