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Support Engineer with over 11 years of experience in software development, specializing in web and mobile applications. Proven expertise in API integration, data pipelines, and cloud technologies. Exceptional problem-solving skills coupled with a customer-first approach enable fast and effective resolutions in complex technical scenarios.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Ruby,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Django, Flask, Node.js, Spring, Express,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Technologies:</w:t>
      </w:r>
      <w:r w:rsidRPr="00106EA3">
        <w:rPr>
          <w:rFonts w:ascii="Roboto Light" w:eastAsia="Roboto Light" w:hAnsi="Roboto Light" w:cs="Roboto Light"/>
          <w:sz w:val="20"/>
          <w:szCs w:val="20"/>
        </w:rPr>
        <w:t xml:space="preserve"> AWS, GCP, Azure, Snowflake, Apache Kafka, Airflow, ETL,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GraphQL, Postman, cURL, Swagger, Jira, GitHub,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Mockito, Selenium, JUnit, Travis CI, CircleCI, Kubernetes,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MySQL, Redis, SQLite,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support for complex integration issues, utilizing strong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facilitate resolution of customer queries related to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w:t>
      </w:r>
      <w:r w:rsidRPr="00106EA3">
        <w:rPr>
          <w:rFonts w:ascii="Roboto Light" w:eastAsia="Roboto Light" w:hAnsi="Roboto Light" w:cs="Roboto Light"/>
          <w:b/>
          <w:bCs/>
          <w:sz w:val="20"/>
          <w:szCs w:val="20"/>
        </w:rPr>
        <w:t xml:space="preserve">connectors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document complex problems and their resolutions, ensuring a shared understanding and faster ticket resolution based on improved communication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both technical and onboarding support for embedded platform customers, guiding them through OAuth flows, </w:t>
      </w:r>
      <w:r w:rsidRPr="00106EA3">
        <w:rPr>
          <w:rFonts w:ascii="Roboto Light" w:eastAsia="Roboto Light" w:hAnsi="Roboto Light" w:cs="Roboto Light"/>
          <w:b/>
          <w:bCs/>
          <w:sz w:val="20"/>
          <w:szCs w:val="20"/>
        </w:rPr>
        <w:t xml:space="preserve">widget tokens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validating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requests and responses as well as guiding developers on best practices related to </w:t>
      </w:r>
      <w:r w:rsidRPr="00106EA3">
        <w:rPr>
          <w:rFonts w:ascii="Roboto Light" w:eastAsia="Roboto Light" w:hAnsi="Roboto Light" w:cs="Roboto Light"/>
          <w:b/>
          <w:bCs/>
          <w:sz w:val="20"/>
          <w:szCs w:val="20"/>
        </w:rPr>
        <w:t xml:space="preserve">rate limiting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error handling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systems and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internal knowledge base articles, enhancing the self-service capabilities of support tools through clear documentation and problem-solving processes that benefit both customers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executed process improvement initiatives that 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which effectively reduced support load, improved customer satisfaction, and streamlined workflows within the team for better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emerging technologies such as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including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team agility and knowledge in supporting complex customer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vital link between customers and internal engineering teams by gathering valuable feedback on product performance, thereby facilitating meaningful discussions around feature enhancements based on customer pain 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and validation procedures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to ensure high availability and reliability, thus fostering confidence in systems designed for integration with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under tight SLAs to prioritize various tickets, applying urgency in response to critical issues, which developed a strong sense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urgency within the team and with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hands-on problem-solving sessions with customers, demonstrating an ability to break down complex </w:t>
      </w:r>
      <w:r w:rsidRPr="00106EA3">
        <w:rPr>
          <w:rFonts w:ascii="Roboto Light" w:eastAsia="Roboto Light" w:hAnsi="Roboto Light" w:cs="Roboto Light"/>
          <w:b/>
          <w:bCs/>
          <w:sz w:val="20"/>
          <w:szCs w:val="20"/>
        </w:rPr>
        <w:t xml:space="preserve">technical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 intelligently rooted workarounds for seamless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managed multiple projects concurrently, showcasing adaptability to changes in scope and urgency while maintaining focus on delivering high-quality support and solutions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targeting gaps in customer knowledge through the development of community training resources and support documentation, ensuring end-users received comprehensive and practical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updated understanding of the Airbyte </w:t>
      </w:r>
      <w:r w:rsidRPr="00106EA3">
        <w:rPr>
          <w:rFonts w:ascii="Roboto Light" w:eastAsia="Roboto Light" w:hAnsi="Roboto Light" w:cs="Roboto Light"/>
          <w:b/>
          <w:bCs/>
          <w:sz w:val="20"/>
          <w:szCs w:val="20"/>
        </w:rPr>
        <w:t xml:space="preserve">API surface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connector releases, and platform updates, reinforcing customer support capabilities with timely information and accurate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high-performance culture within the support team by sharing personal insights on troubleshooting strategies and effectively managing escalated issues with agility and focus.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software solutions and provided expert programming support while leading the design of backend services for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improved company productivity significantly by optimizing RESTful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and enhancing integration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in an agile development environment, ensuring that software design decisions were aligned with both user needs and business goals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for new developers and provided mentorship focusing on coding best practices, improving code quality which directly correlated with increased system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implemented microservices architectures, leveraging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deployments and resource management across cloud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optimized, and maintained databases utilizing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greatly enhanced data retrieval speeds and customer satisfaction through quicker reporting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documentation for all developed components and established a company-wide knowledge-sharing platform, contributing to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integrated third-party tools ensuring compliance with existing systems by orchestrating deployment processes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connectivity, which increased operational efficiency and minimized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troubleshot, and resolved complex technical issues for end-users, providing comprehensive feedback loops to operational teams for continuous system enhancements and support team effectiveness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high-impact software components that leveraged cloud services to streamline backend operations, adopting an iterative development approach while aligning closely with customer feedback for software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essential role in the cloud migration team, where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facilitated a smoother transition to cloud-based services, enhancing both scalability and security features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project management through agile methodologies, which improved team workflows and allowed for faster pivots in scope while delivering high-quality solutions and meeting client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