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Solutions Engineer with 11 years of experience in software development, specializing in web and mobile applications. Proven ability to manage complex technical projects and deliver optimization solutions within diverse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Bash, JavaScript, TypeScript, Go,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Podman, Kubernetes, OpenShift, Terraform, Ansible, Helm, Nexus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Protocols:</w:t>
      </w:r>
      <w:r w:rsidRPr="00106EA3">
        <w:rPr>
          <w:rFonts w:ascii="Roboto Light" w:eastAsia="Roboto Light" w:hAnsi="Roboto Light" w:cs="Roboto Light"/>
          <w:sz w:val="20"/>
          <w:szCs w:val="20"/>
        </w:rPr>
        <w:t xml:space="preserve"> TCP, UDP, HTTP, REST, WebSockets, MQTT, VPN, DNS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ELK Stack, Kafka, RabbitMQ, Redis, MongoDB, PostgreSQL, MySQL,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Jira, Smartsheet, Microsoft 365, Confluence, Trello, Asana, Git,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 </w:t>
      </w:r>
      <w:r w:rsidRPr="00106EA3">
        <w:rPr>
          <w:rFonts w:ascii="Roboto Light" w:eastAsia="Roboto Light" w:hAnsi="Roboto Light" w:cs="Roboto Light"/>
          <w:b/>
          <w:bCs/>
          <w:sz w:val="20"/>
          <w:szCs w:val="20"/>
        </w:rPr>
        <w:t xml:space="preserve">onsite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remote technical assistance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problem-solving abilities to troubleshoot intricate issues and enhance </w:t>
      </w:r>
      <w:r w:rsidRPr="00106EA3">
        <w:rPr>
          <w:rFonts w:ascii="Roboto Light" w:eastAsia="Roboto Light" w:hAnsi="Roboto Light" w:cs="Roboto Light"/>
          <w:b/>
          <w:bCs/>
          <w:sz w:val="20"/>
          <w:szCs w:val="20"/>
        </w:rPr>
        <w:t xml:space="preserve">platform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users in various environments during critical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Oversee </w:t>
      </w:r>
      <w:r w:rsidRPr="00106EA3">
        <w:rPr>
          <w:rFonts w:ascii="Roboto Light" w:eastAsia="Roboto Light" w:hAnsi="Roboto Light" w:cs="Roboto Light"/>
          <w:b/>
          <w:bCs/>
          <w:sz w:val="20"/>
          <w:szCs w:val="20"/>
        </w:rPr>
        <w:t xml:space="preserve">platform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ensuring efficient operations by performing routine maintenance and </w:t>
      </w:r>
      <w:r w:rsidRPr="00106EA3">
        <w:rPr>
          <w:rFonts w:ascii="Roboto Light" w:eastAsia="Roboto Light" w:hAnsi="Roboto Light" w:cs="Roboto Light"/>
          <w:b/>
          <w:bCs/>
          <w:sz w:val="20"/>
          <w:szCs w:val="20"/>
        </w:rPr>
        <w:t xml:space="preserve">POS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actively identifying and resolving issues post-implementation.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 as the primary escalation point for L2/L3 monitoring or customer tickets, successfully managing escalations and reducing turnaround times for issue resolution, consequently improving user satisfaction and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customized </w:t>
      </w:r>
      <w:r w:rsidRPr="00106EA3">
        <w:rPr>
          <w:rFonts w:ascii="Roboto Light" w:eastAsia="Roboto Light" w:hAnsi="Roboto Light" w:cs="Roboto Light"/>
          <w:b/>
          <w:bCs/>
          <w:sz w:val="20"/>
          <w:szCs w:val="20"/>
        </w:rPr>
        <w:t xml:space="preserve">platform configurations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collaborating with clients to analyze requirements and accurately translate business needs into detailed technical specifications for new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customer engagement through regular feedback interactions, tailoring system settings and delivering </w:t>
      </w:r>
      <w:r w:rsidRPr="00106EA3">
        <w:rPr>
          <w:rFonts w:ascii="Roboto Light" w:eastAsia="Roboto Light" w:hAnsi="Roboto Light" w:cs="Roboto Light"/>
          <w:b/>
          <w:bCs/>
          <w:sz w:val="20"/>
          <w:szCs w:val="20"/>
        </w:rPr>
        <w:t xml:space="preserve">technical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 actionable insights and recommendations on improving overall </w:t>
      </w:r>
      <w:r w:rsidRPr="00106EA3">
        <w:rPr>
          <w:rFonts w:ascii="Roboto Light" w:eastAsia="Roboto Light" w:hAnsi="Roboto Light" w:cs="Roboto Light"/>
          <w:b/>
          <w:bCs/>
          <w:sz w:val="20"/>
          <w:szCs w:val="20"/>
        </w:rPr>
        <w:t xml:space="preserve">platform usage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including R&amp;D and developers, to align application performance with technical specifications, greatly enhancing the product lifecycle and management of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 and analyze data on </w:t>
      </w:r>
      <w:r w:rsidRPr="00106EA3">
        <w:rPr>
          <w:rFonts w:ascii="Roboto Light" w:eastAsia="Roboto Light" w:hAnsi="Roboto Light" w:cs="Roboto Light"/>
          <w:b/>
          <w:bCs/>
          <w:sz w:val="20"/>
          <w:szCs w:val="20"/>
        </w:rPr>
        <w:t xml:space="preserve">platform usage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opportunities for improvement while adhering to </w:t>
      </w:r>
      <w:r w:rsidRPr="00106EA3">
        <w:rPr>
          <w:rFonts w:ascii="Roboto Light" w:eastAsia="Roboto Light" w:hAnsi="Roboto Light" w:cs="Roboto Light"/>
          <w:b/>
          <w:bCs/>
          <w:sz w:val="20"/>
          <w:szCs w:val="20"/>
        </w:rPr>
        <w:t xml:space="preserve">risk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mitigate potential impacts on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and maintain accurate </w:t>
      </w:r>
      <w:r w:rsidRPr="00106EA3">
        <w:rPr>
          <w:rFonts w:ascii="Roboto Light" w:eastAsia="Roboto Light" w:hAnsi="Roboto Light" w:cs="Roboto Light"/>
          <w:b/>
          <w:bCs/>
          <w:sz w:val="20"/>
          <w:szCs w:val="20"/>
        </w:rPr>
        <w:t xml:space="preserve">technical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user guides and training materials, ensuring comprehensive resources are available for users to maximize their usage of the platform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customer onboarding through structured phases, developing project plans and reports that align with customer objectives and contribute to the overarching goals of the portfolio.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test scenarios and optimization of </w:t>
      </w:r>
      <w:r w:rsidRPr="00106EA3">
        <w:rPr>
          <w:rFonts w:ascii="Roboto Light" w:eastAsia="Roboto Light" w:hAnsi="Roboto Light" w:cs="Roboto Light"/>
          <w:b/>
          <w:bCs/>
          <w:sz w:val="20"/>
          <w:szCs w:val="20"/>
        </w:rPr>
        <w:t xml:space="preserve">platform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under various conditions, making adjustments to configurations as necessary to achieve optimal results and fulfill stakeholder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 a proactive approach to problem-solving, adapting quickly to changing project dynamics while managing multiple initiatives in a fast-paced, evolving environment with cross-team dependencies.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 and enhance performance metrics through system audits and benchmark analyses, leveraging data analytics to influence key decision-making processes on technical upgrades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clients through compelling presentations and product demonstrations, effectively showcasing the value propositions of several features and reinforcing the importance of alignment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industry training and education programs, emphasizing the need for continuous developments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thereby enhancing the team's technical knowledge and competency in emerging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 effective communication among stakeholders, including senior management and technical teams, to ensure project alignment and maintain awareness of objectives and timelines through regular updates.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implementation of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key member of the engineering team, enhancing the performance and reliability of applications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various systems, improving data flow and system interoperability, while ensuring alignment with user requirements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processes, utilizing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standards, stability, and enhanced user experience in all released features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adhering to industry standards to protect applications from vulnerabilities, while documenting changes to ensure clear understanding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agile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successfully manage project timelines and deliverables,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tracking and communication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solutions through comprehensive performance analysis and refactoring efforts, leading to improved execution time and resource utilization across applications in the 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engineers, sharing knowledge on best practices in </w:t>
      </w: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fostering a supportive learning environment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 meetings, facilitating discussions on improving coding practices and enhancing overall team productivity, contributing to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features for rich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responsiveness and overall experience while collaborating closely with design teams for UI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to enhance functionality and improve scalability,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effectively in deployment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exploring new technologies and tools, conducting thorough research and assessments that led to the adoption of innovative solutions enhancing productivity and collaboration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of systems and processes, ensuring that information was readily available for reference, aiding in onboarding new team members and reducing transition times.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