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over 11 years of experience in application development, focusing on cloud migration, front-end and back-end technologies including Java, Spring, and Angular. Proven expertise in leading teams to deliver high-quality software and drive modernization initiatives. Strong advocate for microservices architecture, CI/CD practices, and Agile methodologies. Adept at managing project delivery and ensuring technical quality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PHP,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Node.js, Bootstrap, jQuery,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EKS,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VS Code, Tomcat,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development team in creating robust, data-driven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delivery timelines to enhance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modernization and refactoring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transitioning to more efficient solutions that improved manageability and performance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migration of several on-premise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transitioning from a monolithic architecture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deployment speed and reliability while reducing system downtime during releases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project management, fostering a collaborative team environment that encouraged knowledge sharing and professional growth while achieving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curated comprehensive technical documentation and communication plans for stakeholders, demonstrating transparency throughout the software development lifecycle and ensuring all parties are aligned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delivery by conducting regular status meetings, identifying potential risks, and implementing strategies to mitigate issues, ensuring quality and timely software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within the development process, improving the quality of code deployed to production environments through rigorous automated testing practices and collaboration with QA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facilitating daily stand-ups and sprint reviews that resulted in improved team performance and product delivery agility against fluctuating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improvement through retrospective meetings, ensuring lessons learned from each project phase informed future projects, enhancing overall team efficiency and delivery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UX/UI designers, to translate user needs into technical specifications that guided application development and user-centric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development, ensuring optimal performance of database operations while adhering to data integrity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ongoing software projects with organizational priorities, ensuring the development efforts directly supported business objectives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provided constructive feedback to team members, fostering a culture of excellence and personal accountability while supporting career development pathways.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scalable and maintainable components that effectively integrate with existing company systems and enhance overall IT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while collaborating closely with front-end designers for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on-premise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cloud deployment and security, contributing to a reduction in operational costs and increase in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focused on building new features and improvements for legacy applications, driving significant enhancements in user engagement and system capabilities through modernization efforts and strategic tech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an agile development culture through participation in daily scrums and sprint planning sessions, resulting in better team cohesion and improved delivery of product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processes, enhancing the efficiency of the development pipeline and ensuring consistent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DBAs to optimize database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scalability under increased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delivery of software releases through a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best practices, minimizing disruptions during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recommendations on best coding practices and tools to enhance development efficiency while maintaining high standards of code quality in team outputs and architectural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stakeholders maintained a comprehensive understanding of system architecture and operations for future reference and audit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evaluation and selection of tools and technologies that align with company objectives and improve system architecture, leading to enhanced overall performance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feature prioritization and scoping, ensuring clarity of requirements and alignment with business goals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systems to identify performance bottlenecks, implementing timely fixes while enhancing systems stability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