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focusing on web and mobile applications. Proficient in leading architecture, DevOps, and team mentoring, with a strong background in Windows and Linux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Windows Server, Linux, Ubuntu, CentOS/RHEL, Active Directory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Azure DevOps,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PowerShell, Bash, JavaScript,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Terraform, Ansible,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IIS, VMware, Puppet, Chef, Nagios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GitHub, Bitbucket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scalable and secure infrastructure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ecosystems, enhancing operational efficiency and reducing manual errors through automation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enforced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infrastructure-as-code, and CI/CD pipelines, significantly improving deployment frequencies and application stability across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development teams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cross-platform tools, fostering a collaborative atmosphere that encourages continuous learning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high availability and cost efficiency while empowering teams to utilize cloud technologies for strategic advantages.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administration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operating systems, addressing challenges with effective troubleshooting and optimizing server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automation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routine tasks and deployment processes, resulting in measurable time savings and increased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cybersecurity practices within the virtualized environment by conducting risk assessments and managing security incidents, ensuring the integrity of critical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seamless integration and delivery while maintaining high code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teams to define infrastructure requirements and innovative strategies, driving successful project outcomes and aligning application functionality with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command line utilities for deep diagnostics and configuration management of VM instances, leveraging expertise to enhance system reliability and service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strategic transitions from manual operations to fully automated infrastructures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which resulted in enhanced scalability and reduced operational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infrastructure changes and processes, facilitating smoother transitions and knowledge sharing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monitoring solutions, significantly improving operational awareness and the ability to quickly address performance or security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planning, reviews, and retrospectives, ensuring a focus on delivering value and enhancing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adopting emerging technologies and best practices, positioning the organization at the forefront of industry trends and operational excellence.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ensuring high performance and responsiveness to requests from the frontend.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backend solutions involving database management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queries, supporting seamless data flow and retrieval for dynamic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on code with team members, maintaining a standardized workflow that promoted efficiency and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to deployment, ensuring an iterative approach with frequent feedback loops to meet stakeholder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data-driven solutions for frontend applications, improving the overall user experience through integrated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unit and integration testing to validate software reliability,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product quality prior 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continuous integration and delivery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deployment frequency and reduced time-to-market for critical updates and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coding and development methodologies,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facilitate faster release cycles and enhance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mentorship activities for junior developers, fostering a culture of quality and sharing insights to elevate coding standards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APIs and software features, assisting both internal and external stakeholders in understanding application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computing needs, enabling scalable resources that were adjusted according to project demands, ensuring optimal performance while maintaining cost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reliability and user experience by troubleshooting and resolving live issues quickly, minimizing downtime and customer impact.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