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Technical Architect with 11 years of extensive experience in software development, specializing in warehouse management systems, web and mobile applications. Proficient in designing, integrating, and optimizing solutions using advanced technologies to enhance operational efficiency and customer satisfaction. Strong expertise in API testing, SQL databases, and ERP/Host integration. A collaborative leader adept at guiding cross-functional teams and stakeholders in fast-paced environments, ensuring timely delivery of high-quality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Django, React, Node.js, Angular, Hibernate,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Oracle, MySQL, MongoDB, PostgreSQL,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w:t>
      </w:r>
      <w:r w:rsidRPr="00106EA3">
        <w:rPr>
          <w:rFonts w:ascii="Roboto Light" w:eastAsia="Roboto Light" w:hAnsi="Roboto Light" w:cs="Roboto Light"/>
          <w:sz w:val="20"/>
          <w:szCs w:val="20"/>
        </w:rPr>
        <w:t xml:space="preserve"> RESTful APIs, SOAP, GraphQL, Postman, Swagger,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CI/CD, Docker,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Blue Yonder WMS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alignment with customer requirements and industry best practices while driving innovative features to enhance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Project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Solution Architects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and successful deployment of </w:t>
      </w:r>
      <w:r w:rsidRPr="00106EA3">
        <w:rPr>
          <w:rFonts w:ascii="Roboto Light" w:eastAsia="Roboto Light" w:hAnsi="Roboto Light" w:cs="Roboto Light"/>
          <w:b/>
          <w:bCs/>
          <w:sz w:val="20"/>
          <w:szCs w:val="20"/>
        </w:rPr>
        <w:t xml:space="preserve">Warehouse Management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integrations and performed user acceptance testing using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tools, validating the functionality and reliability of integrated systems per customer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integration, delivering actionable insights into system performance and areas for optimization, positively impacting customer satisfaction and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for project phases, ensuring clarity and communication among stakeholders, enhancing the understanding of complex technical concepts and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customers to gather functional requirements and translate them into technical specifications, emphasizing a customer-centric approach in solution design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resources on integration techniques, software deployment practices, and the strategic use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learning environment and capability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system enhancements and operational efficiencies by leveraging analytics tools and methodologies, contributing to the continuous improvement of </w:t>
      </w:r>
      <w:r w:rsidRPr="00106EA3">
        <w:rPr>
          <w:rFonts w:ascii="Roboto Light" w:eastAsia="Roboto Light" w:hAnsi="Roboto Light" w:cs="Roboto Light"/>
          <w:b/>
          <w:bCs/>
          <w:sz w:val="20"/>
          <w:szCs w:val="20"/>
        </w:rPr>
        <w:t xml:space="preserve">WMS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with the product team to relay customer feedback regarding product enhancements, ensuring alignment with market needs and innovation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project timelines and deliverables using project management methodologies, adapting quickly to scope changes while maintaining focus on meeting customer expectations within defined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presentations for client stakeholders to articulate complex technical processes and solution capabilities, enhancing stakeholder engagement and fostering effective communication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w:t>
      </w:r>
      <w:r w:rsidRPr="00106EA3">
        <w:rPr>
          <w:rFonts w:ascii="Roboto Light" w:eastAsia="Roboto Light" w:hAnsi="Roboto Light" w:cs="Roboto Light"/>
          <w:b/>
          <w:bCs/>
          <w:sz w:val="20"/>
          <w:szCs w:val="20"/>
        </w:rPr>
        <w:t xml:space="preserve">SaaS WMS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deep technical insights into infrastructure needs, application performance, and solution scalability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resolving product issues, demonstrating agility by providing effective workarounds and communicating effectively with both clients and product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automation partners to design and validate integration flows, ensuring a cohesive end-to-end solution that aligns with both business and technical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API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integration challenges and improve deployment success rates, enhancing the overall implementation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supporting seamless integration of applications and optimizing performance for internal and customer-facing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develop detailed project specifications and roadmaps, ensuring alignment between business objectives and technical capabilities throughout solution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to promote best practices and continuous improvement in development quality across software engineering teams, ensuring delivery of robust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Agile/Scrum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promoting flexibility in project execution and fostering a culture of transparency and iterative feedback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API-driven solutions and enhanced existing systems by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capability of applications to interact dynamically with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back-end processes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response times and enhanced overall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programming best practices, code optimization strategies, and effective use of development tools to build a high-performing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integration projects that connected diverse systems and platforms, enhancing interconnectivity and data exchange capabilities while reducing system downtime and errors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cross-functional team environment to develop and launch product features, leveraging strong communication and collaboration skills to align project deliverables with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and integrated new technologies and tools, ensuring the development team remained at the forefront of software development trends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the usage of various programming languages and frameworks to enhance team skills and knowledge base, fostering a culture of learning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test plans for software deployments using automated testing frameworks, ensuring high-quality delivery and adherence to operational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