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Skilled Software Engineer with over 11 years of experience in software development, specializing in building scalable web and mobile applications. Proficient in leading technical projects and driving core product initiatives with expertise in both frontend and backend technologies. Strong abilities in collaborative team environments and mentoring junior engineers.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React Query,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API:</w:t>
      </w:r>
      <w:r w:rsidRPr="00106EA3">
        <w:rPr>
          <w:rFonts w:ascii="Roboto Light" w:eastAsia="Roboto Light" w:hAnsi="Roboto Light" w:cs="Roboto Light"/>
          <w:sz w:val="20"/>
          <w:szCs w:val="20"/>
        </w:rPr>
        <w:t xml:space="preserve"> RESTful APIs, GraphQL APIs, SQL, NoSQL, Apollo Client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Visual Studio Code, JIRA, Postman,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technical projects from concept through execution, championing architectural design choices and data structures to enhance platform reliability and performance while collaborating with various stakeholders throughout the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cross-team collaboration by participating in daily stand-ups and technical discussions, assuring that the team remains focused on aligning product vision with agile development processes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and mid-level engineers, sharing expertise on best practices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ensuring team adherence to coding standards and fostering a culture of continuous improvement and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complex features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user experience for the web application while ensuring seamless integration with backend services and maintaining data integrity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 and experiment with emerging technologies that improve developer velocity, such as AI-assisted coding tools, integrating them to streamline workflows and enhance the overall efficiency of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data models that accurately reflect application requirements while considering security, performance, and scalability, contributing to the longevity of the platform and its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closely with product managers and designers to envision user-centric features, ensuring the development process remains aligned with user needs and expectations without compromising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regular code reviews and provide constructive feedback to ensure high-quality code is maintained across the platform, enabling timely releases and minimizing technical debt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 technical discussions around architectural decisions, presenting comprehensive arguments for choices made and motivating the team to embrace new methodologies that enhance code maintainability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with clients and stakeholders, distilling complex technical concepts into digestible insights, thus driving consensus and aligning technical direction with business objectives for optimal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workshops and knowledge-sharing sessions across teams to improve understanding of current technologies and encourage adoption of best practices in software development that benefit all engineering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 and develop new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scalability and performance while upholding best practices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seamless user experiences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redesign of several core modules by implementing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enhance data retrieval and reduce server load, ultimately increasing overall response times and improving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define requirements for major software features and enhancements, leveraging agile methodologies to facilitate efficient project management and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sessions for critical production issues, utilizing analytical skills and technical knowledge to devise immediate solutions that improved system stability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peer code reviews, maintaining high standards of quality and sharing feedback that promoted learning and growth among team members while maintaining code consistency across the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product team to strategize development timelines and deliverables, ensuring alignment with project goals while adapting to evolving project specifications when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systems to modern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driving performance improvements, and scalability while setting guidelines for future re-architecting projects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with stakeholders, validating that new software features met predefined acceptance criteria and expectations, subsequently adjusting development efforts based on feedback received.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that facilitated automated testing and deployments, contributing to increased development speeds and reduced bottlenecks in the release cycle of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discussions surrounding data integrity and security practices within the development process, implementing necessary measures to protect sensitive client information and preserve system trustworthiness.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hosting applications and ensuring high availability, tapping into cloud resources to enhance the resiliency of various applications under development creating scalable and robust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team performance through fostering an open communication environment where brainstorming and innovative ideas are encouraged, leading to impactful solutions and positive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