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Senior Software Engineer with over 11 years of comprehensive experience in software development, specializing in web and mobile applications. Proven expertise in architecting scalable, efficient systems with deep knowledge of real-time analytics and behavioral AI frameworks.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Rust, C++, Scala, Java, Python,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Apache Kafka, Kubernetes, Docker, TensorFlow, Flask, Spring Boot, React,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MongoDB, Cassandra, Redis, Elasticsearch, BigQuery, Snowflake,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Platform, Terraform, Jenkins, CircleCI, Git,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Modeling:</w:t>
      </w:r>
      <w:r w:rsidRPr="00106EA3">
        <w:rPr>
          <w:rFonts w:ascii="Roboto Light" w:eastAsia="Roboto Light" w:hAnsi="Roboto Light" w:cs="Roboto Light"/>
          <w:sz w:val="20"/>
          <w:szCs w:val="20"/>
        </w:rPr>
        <w:t xml:space="preserve"> Spark, Hadoop, Airflow, Druid, Prometheus, Grafana, Pandas, NumPy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scalable systems for real-time decision-making within the Yobi Ad Platform, utilizing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low-latency performance for advertising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deployed containerized applications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orchestrated them with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reliability and developer experience for the entire system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high-throughput data pipelines that leverage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processing, ensuring seamless integration of various data sources into the behavioral AI model.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 team of engineers in best practices for coding with </w:t>
      </w:r>
      <w:r w:rsidRPr="00106EA3">
        <w:rPr>
          <w:rFonts w:ascii="Roboto Light" w:eastAsia="Roboto Light" w:hAnsi="Roboto Light" w:cs="Roboto Light"/>
          <w:b/>
          <w:bCs/>
          <w:sz w:val="20"/>
          <w:szCs w:val="20"/>
        </w:rPr>
        <w:t xml:space="preserve">Rust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optimization techniques, enhancing team output and code quality significantly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microservices with clear interfaces using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independent deployments that increased development speed and team efficiency while maintaining high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provided architectural guidance, ensuring alignment with industry standards and operational excellence in infrastructure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monitoring and alerting systems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observability that improved system maintenance and incident response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 with product and marketing teams to ensure the technical feasibility of new features, helping to align engineering goals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system observability by implementing CI/CD practices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the deployment process and reduced time to market for new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caching frequently accessed data, significantly boosting the performance of the advertising platform's user interface and improving customer satisfaction with response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agile methodologies to foster a culture of collaboration and continuous feedback within the engineering team, resulting in higher morale and better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initiative to utilize more effective data storage solutions like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our data architecture can handle the growing demands of behavioral data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system for backtesting and evaluating ML models using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allowed for iterative improvements on our recommendation algorithms based on real-world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weekly knowledge-sharing sessions focused on emerging technologies in behavioral AI, enhancing team learning and driving forward innovative solutions for real-time data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high standards of code quality through diligent use of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leading to improved collaboration and a responsive, accountable engineering culture.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enterprise-level applications at Microsoft, harnessing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 collaborative environment that emphasized high performance and scalability in complex software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transformation of a monolithic application architecture into a microservices-oriented structure, utilizing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flexibility and maintainability for product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collaborated with product teams to gather requirements, translating them into technical specifications that ensured features aligned with user needs and business strategy.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optimizing existing software by employing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on AWS, which improved application performance and reduced operational overheads for the company.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backend development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high-volume data services, ensuring robust and efficient application logic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product launches by leading integration of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minimized deployment risks and accelerated the release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an initiative to implement API-driven development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increased interoperability among the various software modules 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performance bottlenecks in applications by applying profiling tools and optimizing code written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enhancing user experience and application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complex issues, leading to effective solutions that minimized downtime, particularly during high-traffic periods for enterprise applications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sprints, contributing to sprint planning and retrospective sessions to continually refine processes and ensure alignment with strategic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documentation by creating detailed technical specifications and user manuals, contributing to knowledge transfer and effective onboarding of new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client-side functionality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offering rich user experiences by creating responsive, interactive front-end components that improved application usability.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