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System Software Engineer with over 11 years of experience in software development, specializing in AI and distributed systems. Proficient in designing and optimizing high-performance infrastructure solutions that support next-generation AI models across complex architectures. Adept at collaborating within cross-functional teams to tackle challenging systems problems, drive performance benchmarking, and enhance software-hardware interactions for scalability and resiliency in AI deployments.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CUDA, Bash,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JAX, DeepSpeed, vLLM, Dynamo/TRT-LLM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Docker, Kubernetes, TensorFlow, OpenMP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Profiling, Benchmarking, Concurrency, Distributed Systems, Telemetry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Hadoop, Spark, Kafka,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CI/CD, Monitoring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communication protocols to enable seamless execution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workflows across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minimizing latency in distributed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characterization studies and benchmarking for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on multi-node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clusters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resource utilization and throughput across the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influence the architectural design of foundational technologies, emphasizing scalability,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resiliency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integration compatibility for upcoming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optimized routing mechanisms for data and task scheduling, significantly improving resource allocation in high-demand scenarios while maintaining system integrity and performance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deep understanding of memory management and concurrency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and resolve critical performance bottlenecks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training and inference pipelines across diverse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encouraged a culture of responsibility and accountability through code reviews and collaborative troubleshooting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software-hardware interfaces to ensure efficient communication between modules, working closely with hardware engineers to achieve performance goals in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across varied environments while ensuring consistency and ease of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and validation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ensuring performance metrics were met and providing feedback for further optimization opportunities in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adopting modern orchestration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for large-scale applications and improving uptime and recovery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accelerating specific computational tasks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leading to a notable improvement in processing speeds for computationally intense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Released multiple iterations of core software components aimed at improving the performance of distributed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advocating for continuous improvement through agile methodologies and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telemetry dashboards to visualize performance metrics and operational data for AI systems, facilitating real-time monitoring and proactive resolution of system alerts and performance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technology advancements with business objectives, showcasing a commitment to the integration of agile practices into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project roadmaps that encapsulated the goals of building resilient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aligning technical work with overall company strategy.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efforts in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system-level optimizations and effective resource allocation to improve user experience and application responsiveness in critical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high-performance backend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are optimized for data-intensive tasks while maintaining integrity and security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project teams, adopting best practices in software engineering to decrease time-to-market for various features and improve product quality through extensive testing and validation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requirements, translating stakeholder needs into technical specifications, which informed system architecture designs and led to implementing features that significantly enhanced end-user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including design, implementation, testing, and maintenance, effectively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environment to streamline processes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troubleshooting and debugging of complex issues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demonstrating strong analytical skills while dealing with intricate system interactions and dependencies.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success by embodying a proactive approach in resolving technical challenges and mentoring peers to foster a learning culture that emphasized continuous improvement and shared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monitoring tools to continuously assess system performance, allowing for proactive identification of potential failures and timely interventions to maintain optimal operational states.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existing systems and processes to streamline onboarding, enhance knowledge sharing, and facilitate ongoing maintenance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sessions with cross-functional teams, refining problem-solving techniques while fostering a culture of innovation and critical thinking in tackling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changes effectively, allowing for smoother collaborations and integration of collective work from multiple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performance reviews and group discussions to align project outcomes with industry standards, emphasizing quality assurance and system reliability to stakeholders throughout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