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Support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dedicated Support Scientist with 11 years of experience in software development, specializing in operational wave modeling and numerical simulations. Demonstrated expertise in spectral wave models, FORTRAN90, and Python programming, backed by strong capabilities in high-performance computing and modern software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FORTRAN90, Python, C++, Java, R, MATLAB, Shell Scripting,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Tools:</w:t>
      </w:r>
      <w:r w:rsidRPr="00106EA3">
        <w:rPr>
          <w:rFonts w:ascii="Roboto Light" w:eastAsia="Roboto Light" w:hAnsi="Roboto Light" w:cs="Roboto Light"/>
          <w:sz w:val="20"/>
          <w:szCs w:val="20"/>
        </w:rPr>
        <w:t xml:space="preserve"> WAVEWATCH III, SWAN, ADCIRC, STWAVE, CMEMS, NEMO, FVCOM, CROCO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HPC Technologies:</w:t>
      </w:r>
      <w:r w:rsidRPr="00106EA3">
        <w:rPr>
          <w:rFonts w:ascii="Roboto Light" w:eastAsia="Roboto Light" w:hAnsi="Roboto Light" w:cs="Roboto Light"/>
          <w:sz w:val="20"/>
          <w:szCs w:val="20"/>
        </w:rPr>
        <w:t xml:space="preserve"> MPI, OpenMP, Slurm, LSF, CUDA, OpenACC, HPC Cluster Management, Docker for Containers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Methodologies, Version Control (Git), Continuous Integration, Testing Frameworks, Data Management, Quality Assurance, Documentation Best Practices, Design Patterns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Tools:</w:t>
      </w:r>
      <w:r w:rsidRPr="00106EA3">
        <w:rPr>
          <w:rFonts w:ascii="Roboto Light" w:eastAsia="Roboto Light" w:hAnsi="Roboto Light" w:cs="Roboto Light"/>
          <w:sz w:val="20"/>
          <w:szCs w:val="20"/>
        </w:rPr>
        <w:t xml:space="preserve"> Python Pandas, NumPy, SciPy, MATLAB Toolboxes, Tableau, Matplotlib, SQL for Data Queries, TensorFlow/Scikit-learn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and Deployment:</w:t>
      </w:r>
      <w:r w:rsidRPr="00106EA3">
        <w:rPr>
          <w:rFonts w:ascii="Roboto Light" w:eastAsia="Roboto Light" w:hAnsi="Roboto Light" w:cs="Roboto Light"/>
          <w:sz w:val="20"/>
          <w:szCs w:val="20"/>
        </w:rPr>
        <w:t xml:space="preserve"> API Development, Microservices Architecture, Server Management, Cloud Services (AWS, Azure), Data Visualization, Incident Management, Monitoring Tools, Virtualization Technologies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Support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numerical models for wave forecasting using </w:t>
      </w:r>
      <w:r w:rsidRPr="00106EA3">
        <w:rPr>
          <w:rFonts w:ascii="Roboto Light" w:eastAsia="Roboto Light" w:hAnsi="Roboto Light" w:cs="Roboto Light"/>
          <w:b/>
          <w:bCs/>
          <w:sz w:val="20"/>
          <w:szCs w:val="20"/>
        </w:rPr>
        <w:t xml:space="preserve">WAVEWATCH III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capacity for real-time operational impacts in oceanic environments through efficient algorithms and innovative techniques to improve user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w:t>
      </w:r>
      <w:r w:rsidRPr="00106EA3">
        <w:rPr>
          <w:rFonts w:ascii="Roboto Light" w:eastAsia="Roboto Light" w:hAnsi="Roboto Light" w:cs="Roboto Light"/>
          <w:b/>
          <w:bCs/>
          <w:sz w:val="20"/>
          <w:szCs w:val="20"/>
        </w:rPr>
        <w:t xml:space="preserve">HPC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simulations on complex wave interactions leveraging technologies like </w:t>
      </w:r>
      <w:r w:rsidRPr="00106EA3">
        <w:rPr>
          <w:rFonts w:ascii="Roboto Light" w:eastAsia="Roboto Light" w:hAnsi="Roboto Light" w:cs="Roboto Light"/>
          <w:b/>
          <w:bCs/>
          <w:sz w:val="20"/>
          <w:szCs w:val="20"/>
        </w:rPr>
        <w:t xml:space="preserve">MPI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performance and enabling intricate performance evaluations and prediction accuracy during coastal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w:t>
      </w: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collaboration in an evolving software landscape and ensuring robust deployment workflows that our team could rely upon.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evaluations of wave model performance, employing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 validation and accuracy assessments, facilitating enhanced predictability and integrative assessments for end-users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interdisciplinary teams to integrate wave forecasting models into the </w:t>
      </w:r>
      <w:r w:rsidRPr="00106EA3">
        <w:rPr>
          <w:rFonts w:ascii="Roboto Light" w:eastAsia="Roboto Light" w:hAnsi="Roboto Light" w:cs="Roboto Light"/>
          <w:b/>
          <w:bCs/>
          <w:sz w:val="20"/>
          <w:szCs w:val="20"/>
        </w:rPr>
        <w:t xml:space="preserve">Unified Forecast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communication with external partners and ensuring seamless transitions from development to operational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 strong background in </w:t>
      </w:r>
      <w:r w:rsidRPr="00106EA3">
        <w:rPr>
          <w:rFonts w:ascii="Roboto Light" w:eastAsia="Roboto Light" w:hAnsi="Roboto Light" w:cs="Roboto Light"/>
          <w:b/>
          <w:bCs/>
          <w:sz w:val="20"/>
          <w:szCs w:val="20"/>
        </w:rPr>
        <w:t xml:space="preserve">meteorology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oceanography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improvements in coastal impact predictions, ensuring a robust understanding of theoretical fundamentals and their practical applications in wave dynamics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Unix shell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modeling tasks and optimizing workflow processes, enhancing efficiency through scripted roles that facilitated seamless task execution and reporting protocols necessary for high-throughput computing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reviews of wave modeling techniques with a keen focus on best practices and continuous improvement, nurturing a culture of learning and exploration that enriched project outputs and team capabilities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integration of new functional enhancements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within predictive models, iteratively working on applying innovative techniques to aid in forecast accuracy and model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elevate team competencies in high-performance computing and wave modeling tools, reinforcing collaborative environments and collective knowledge sharing critical for team success in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exploration of novel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modeling results effectively, allowing stakeholders to grasp complex wave behavior via accessible graphical representations linked to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enhancement of prediction accuracy through meticulous post-processing strategies, incorporating robust data verification frameworks that informed our operational methodologies and created guidelines for best practices in modeling validation.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improved efficiency within the wave modeling sector by integrating the latest technologies in computational science, ensuring that our practices were always aligned with industry standards and innovative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the documentation of operational systems and methodology, ensuring that comprehensive resources were available for training new members, leading to a sustainably skilled team enhancing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assess requirements for future developments and model enhancements, utilizing feedback to create a responsive project development cycle focused on achieving stakeholder expectations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desktop and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primary languages which allowed for seamless integration into large-scale enterprise solutions, focusing on user experience, performance, and maintainability of the software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enhance cloud-based solutions by implementing innovative features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processes and fostering a cloud-first strategy aligning with future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reliability and turnaround times for software releases while ensuring rigorous testing protocols were integrated into our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actionable insights from large datasets, facilitating data-driven decisions that aligned with business objectives and significantly improved operational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collaborating in sprints that ensured timely delivery and continuous feedback which significantly improved team dynamics and overall project transparency in our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software applications by employing a deep understanding of system designs and architectures, effectively ensuring that issues were resolved promptly and customer satisfaction remained high.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proactive code reviews that emphasized clean coding standards and maintainability, fostering a culture of high-quality software output and team learning that allowed for continuous professional development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software development cycles, ensuring that product revisions aligned with the evolving needs of our user base and resulted in product enhancements that significantly increased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developed new methods for data parsing and processing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workflows and enhance operational efficiencies for model training and execution in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interfaces for applications, emphasizing user-centered design principles that increased product usability and fostered a positive customer experience throughout usage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knowledge-sharing sessions, presenting insights from past projects which contributed to a culture of continuous improvement and innovation that benefitted the team and organization as a whole.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querying to support various software applications enabling timely data accessibility and insights which heavily influenced decision-making processes and strategic directives for project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