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Support Engineer with 11 years of experience in software development, especially in web and mobile applications. Proficient in developing responsive applications and delivering exceptional technical support to empower customers. Demonstrated ability in problem-solving and collaboration, ensuring high-quality service and customer satisfaction. Passionate about computer vision technologies and dedicated to improving product usability while embracing a consultative approach in technical support.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TypeScript,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Vue.js, TensorFlow,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RESTful APIs, WebSocket, SSH, VPN, HTTP/HTTPS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Machine Learning:</w:t>
      </w:r>
      <w:r w:rsidRPr="00106EA3">
        <w:rPr>
          <w:rFonts w:ascii="Roboto Light" w:eastAsia="Roboto Light" w:hAnsi="Roboto Light" w:cs="Roboto Light"/>
          <w:sz w:val="20"/>
          <w:szCs w:val="20"/>
        </w:rPr>
        <w:t xml:space="preserve"> Pandas, NumPy, scikit-learn,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Platforms:</w:t>
      </w:r>
      <w:r w:rsidRPr="00106EA3">
        <w:rPr>
          <w:rFonts w:ascii="Roboto Light" w:eastAsia="Roboto Light" w:hAnsi="Roboto Light" w:cs="Roboto Light"/>
          <w:sz w:val="20"/>
          <w:szCs w:val="20"/>
        </w:rPr>
        <w:t xml:space="preserve"> Google Cloud Platform, Microsoft Azure, Heroku, DigitalOcean,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consultative technical support,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troubleshooting processes, resolving complex customer issues rapidly and enhancing the overall customer satisfaction with Roboflow's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Sales and Product, to ensure a seamless user experience by aligning product features with customer needs, demonstrating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through the creation of technical documentation, best practices articles, and tutorial videos, promoting a culture of continuous improvement within the support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on-call support duties to handle critical incidents efficiently, often employing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networking fundamentals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and solve issues related to cloud infrastructure and customer deployments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relationships by providing trusted advice on using Roboflow tools, facilitating their computer vision projects, and identifying opportunities for deeper technology adoption and expansion.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recurring support issues, employing a systematic approach to identify and mitigate common pain points for enterprise customers leveraging Roboflow's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runbooks and external knowledge base articles, sharing expertise gained from resolving diverse customer inquiries while upholding high standards in technical support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support engineers by sharing insights on effective problem-solving techniques and fostering their understanding of complex technical issues and customer engagements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enhancing deployment reliability and streamlining the tech support process overall without significant downtime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Pointed out upsell opportunities by expertly navigating customer needs and aligning them with product features, which advanced both customer satisfaction and Roboflow’s growth prospects in various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current with product features and industry trends, ensuring that technical advice given to customers reflected the latest advancements in computer vision technology and service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process automation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and increasing the efficiency of support deliverables tailored to specific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customers to ensure trust and transparency, allowing for a more collaborative approach to problem-solving during complex engagements with Roboflow's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team workshops aimed at enhancing service delivery by sharing metrics and customer feedback, aligning team objectives with overall business goals in customer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for product roadmaps based on direct customer feedback and support interactions, enabling informed decision-making for future enhancements of the company's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performance and delivering high-quality user experiences in line with the company's software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and monitoring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provide timely support while minimizing system downtimes and accelerating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methodologies, collaborating closely with product managers and UX designers to align technical implementation with user needs and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and efficient software deployment processes, minimizing potential disruptions for end-users during rollout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data retrieval processes and ensuring application reliability throughout various stages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fostering a collaborative team environment and contributing to best practices for code quality and maintainability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problem-solving strategies to identify and rectify performance bottlenecks in existing applications, ensuring optimal viability and enhancing overall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client-side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 and experience through efficient data management and UI responsiveness tailored to specific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third-party integrations, enhancing the functionality of existing systems and broadening the available features for end-users and supporting overall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crafting project documentation and user manuals to assist both customers and internal teams with utilizing and understanding new software functionalities introduced.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for customers on new product features, enhancing their understanding and adoption of systems, ultimately leading to increased customer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security teams to ensure data security practices were followed, reducing the potential for data breaches and ensuring compliance with relevant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