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 development. Expertise in designing robust, scalable systems using Java, Spring Boot, React, and Kubernetes. Proven leadership skills in technical mentoring and cross-team collaboration, focused on enhancing software performance and reliability across high-availability environments. Committed to driving innovation while maintaining strong alignment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Node.js, Express.js, Angular,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Cassandra, MongoDB, PostgreSQL, Redis,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Kubernetes, Docker, AWS, Azure,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Event-Driven Architecture, API Design, REST,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serving millions of sellers and customers, enhancing the scalability and reliability of applications to support significant traffic loads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full-stack solutions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interfaces, promoting an engaging user experience for diverse eCommerce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Data, and Infrastructure, effectively driving initiatives for system modernization and reducing technical debt in legacy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fostering a culture of knowledge sharing and continuous improvement across technical teams to enhance productivity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event-driven systems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handling and asynchronous processing to support real-time analytics and transactions for marketplace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w:t>
      </w:r>
      <w:r w:rsidRPr="00106EA3">
        <w:rPr>
          <w:rFonts w:ascii="Roboto Light" w:eastAsia="Roboto Light" w:hAnsi="Roboto Light" w:cs="Roboto Light"/>
          <w:b/>
          <w:bCs/>
          <w:sz w:val="20"/>
          <w:szCs w:val="20"/>
        </w:rPr>
        <w:t xml:space="preserve">Cassandra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applying best practices in data modeling and querying techniques to optimize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observability of marketplace services by integrating distributed tracing and logging tools, facilitating effective monitoring and incident resolution processes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roadmap discussions, aligning engineering standards with business strategies to anticipate future technological needs and address potential scalability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production readiness initiatives by coordinating postmortem analyses, identifying areas for operational improvement, and implementing actionable solutions for incident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multiplier by influencing coding standards, best practices, and architectural patterns to foster an environment of quality software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seamless transactions for millions of sellers by enhancing payment processing infrastructure, leveraging cloud-native practices to deliver reliable and secure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modernization of legacy services, implementing strategies for effective migration from monolithic architectures to microservices, ensuring minimal disruption and improved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and API versioning to enhance response times and software encapsulation, contributing to better resource allocation and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and technical sessions, focusing on critical technologies in the software stack to uplift team competencies and promote a high-performance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the quality and maintainability of services, assisting teams in adopting modern methodologies that align with the organizational vision.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fast-paced environment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sprints and daily stand-ups to enhance team communication and deliver high-quality software solutions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enterprise-scale applications primarily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software design and architecture to deliver robust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migration of monolithic systems to microservices, implementing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APIs to facilitate communication between services, ensuring efficient handling of data requests and service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refactoring and profiling, applying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multithreading and concurrency to improve execution efficiency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gather requirements, ensuring alignment with business objectives and optimizing user experience through iterative testing and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unit and integration tests to ensure the stability and quality of applications, significantly reducing post-deployment issues and enhancing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improve testing frameworks and methodologies, focusing on increasing test coverage and reliability to support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such as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strategies, incorporating serverless architecture for scalable operations and reducing infrastructural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knowledge sharing sessions, ensuring the team's adherence to coding standards and fostering a culture of continuous improvement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persistence strategies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reliability and supporting high-performance queries across various application layers.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and maintenance of internal tools, contributing to operational efficiency and streamlining workflows for different teams involved in the software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