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software engineer with over 11 years of experience in software development, specializing in web and mobile applications. Proficient in designing and implementing full stack solutions using Java, Spring, Maven, TypeScript, and React, with a strong understanding of analytics and data-driven systems. Strong problem-solving skills and a collaborative spirit make me a valuable asset to any engineering team.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Python, SQL,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Maven, React, Node.js, Kubernetes, Apache Spark,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Elasticache, DynamoDB, Redis, AWS Lambda,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w:t>
      </w:r>
      <w:r w:rsidRPr="00106EA3">
        <w:rPr>
          <w:rFonts w:ascii="Roboto Light" w:eastAsia="Roboto Light" w:hAnsi="Roboto Light" w:cs="Roboto Light"/>
          <w:sz w:val="20"/>
          <w:szCs w:val="20"/>
        </w:rPr>
        <w:t xml:space="preserve"> ETL, Data Lakes, Machine Learning, Big Data, Data Modeling, Data Warehousing, Analytics Platforms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Git, Jenkins, Terraform, Ansible,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and maintained an extensive codebase aligned with industry standards, implementing best practices in software engineering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Maven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related frameworks to improve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UX, to develop user-centric features built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analytics experience for users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evolution of our data-driven platform by utilizing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established ETL pipelines, facilitating improved data processing and insights generation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optimizing application performance and reliability in backend systems, employing debugging techniques and strong problem-solving skills in layered technology stacks.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to raise code quality and team efficiency, fostering a culture of knowledge sharing and continuous improvement 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solutions in a cloud environment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Elasticache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developing resilience and scalability for applications introduced in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effective coding practices and agile methodologies, ensuring alignment with team objectives and promoting professional growth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responsive </w:t>
      </w:r>
      <w:r w:rsidRPr="00106EA3">
        <w:rPr>
          <w:rFonts w:ascii="Roboto Light" w:eastAsia="Roboto Light" w:hAnsi="Roboto Light" w:cs="Roboto Light"/>
          <w:b/>
          <w:bCs/>
          <w:sz w:val="20"/>
          <w:szCs w:val="20"/>
        </w:rPr>
        <w:t xml:space="preserve">frontend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engaging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deliver seamless user interfaces while ensuring a smooth interaction with </w:t>
      </w:r>
      <w:r w:rsidRPr="00106EA3">
        <w:rPr>
          <w:rFonts w:ascii="Roboto Light" w:eastAsia="Roboto Light" w:hAnsi="Roboto Light" w:cs="Roboto Light"/>
          <w:b/>
          <w:bCs/>
          <w:sz w:val="20"/>
          <w:szCs w:val="20"/>
        </w:rPr>
        <w:t xml:space="preserve">backend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for application deployment and management, supporting our team in understanding internals and performance metrics that drive efficient operations on server-side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ceremonies and agile processes, demonstrating adaptability and a commitment to enhancing team dynamics and project workflows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technologies and software trends to inform product development strategies, equipping the team to stay at the forefront of analytics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stakeholders to prioritize the roadmap effectively, utilizing insights from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analytics to direct development initiatives that meet customer expectations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our development workflow by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increasing deployment efficiency and reducing the cycle time for delivering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and productive team culture through active participation in brainstorming sessions and team-building activities, ensuring all voices are heard and valued in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customers and end-users to gather feedback on analytics tools, translating insights into actionable feature enhancements that elevate user satisfaction and retention.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 stack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heavily employing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web solutions that serve enterprise-level customers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establish comprehensive testing strategies using both automated and manual methodologies, ensuring that applications met quality standards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optimizing existing codebases and refactoring inefficient algorithms, leading to a noticeable improvement in response time and system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 testing and performance benchmarking for both internal and external applications, providing valuable insights to inform future optimization efforts within engineering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advocating for code quality and documentation practices within the development team, promoting high standards for maintainable and scalable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development efforts with business requirements by participating in agile ceremonies, focusing on iterative improvements and sprint goals that drive successful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customer-facing projects focused on enhancing user experience through smooth application interfaces built on robust backend services, contributing to a more effective user journey.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within the team, aiding colleagues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tools effectively, maintaining an efficient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practices to automate deployment pipelines, allowing for greater focus on development work without sacrificing release schedules or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awareness of industry trends and software technologies, ensuring continuous learning around enhanced analytical frameworks that align with the goals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integrate advanced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systems, significantly enhancing customer analytics capabilities and fostering a data-driven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introduced innovative solutions to existing engineering problems using </w:t>
      </w:r>
      <w:r w:rsidRPr="00106EA3">
        <w:rPr>
          <w:rFonts w:ascii="Roboto Light" w:eastAsia="Roboto Light" w:hAnsi="Roboto Light" w:cs="Roboto Light"/>
          <w:b/>
          <w:bCs/>
          <w:sz w:val="20"/>
          <w:szCs w:val="20"/>
        </w:rPr>
        <w:t xml:space="preserve">open-source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libraries, contributing to the overall efficiency and creativity of project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