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and full-stack development with a focus on web applications. Expertise in Python, FastAPI, and cloud architecture, combined with a passion for cutting-edge technologies in biotech. Proven track record of architecting scalable, reliable systems and collaborating closely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Next.js, GraphQL,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CDK, GitHub Actions,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AWS Lambda, S3,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Cursor, pytest, unittest,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maintainability across complex systems while embracing industry best practices for security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frontend engineers to define requirements and deliver efficient, maintainable code through meticulous attention to detail and proactive problem-solving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facilitating rapid iterations and deployments to improve product delivery timelines within high-performance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streamlining data access and scalability while focusing on cost-effective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actively participated in cross-functional team meetings, demonstrating effective communication skills and a commitment to continuous learning and knowledge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coding efficiency while upholding standards for code quality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integrated with frontend applications and external services, ensuring data integrity and user experience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advanced schema design and query optimization strategies, enabling efficient data retrieval and processing for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API endpoints and architectural decisions, enhancing project maintainability and onboarding processes for new engineers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align technology choices with business goals, exhibiting leadership qualities and adaptability as new challenges arose in project scopes.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production systems to troubleshoot issues using monitoring tools and logs, applying strong analytical and debugging skills to resolve conflicts quickly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training sessions focused on emerging technologies, fostering a culture of continuous development while enhancing the team’s ability to innovate and adapt quickly to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messaging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SQS/SNS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asynchronous workflows and service decoupling, significantly improving system resilience in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being open to feedback and demonstrating a commitment to personal and professional development opportunities that benefited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commitment to adapting to evolving business needs, demonstrating flexibility and a proactive approach to learning new technologies that could serve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range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availability and performance through thoughtful architectural designs and optimization strategies while maintaining exceptional code standards and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usability-focused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responsive design and improved user engagement across multiple projects while employing best practices in web development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backend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through meticulous schema design, query tuning, and effective data management strategies to support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processes,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pipelines, improve deployment efficiency, and enhance team collaboration through shared responsibility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containerization efforts by developing scalable application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uptime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code reviews, and retrospectives, thus enhancing my adaptability to changing requirements and iterative development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performant REST and GraphQL APIs for internal and external clients using best practices in API design and documentation, achieving seamless integrations with various third-party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quality, instilling a culture of continuous testing and innovation among team members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their growth and development through knowledge sharing and hands-on experience with technologies essential for their roles, building trust and collaboration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latest web and mobile development trends, regularly participating in industry conferences and hackathons to stay ahead of emerging tools, frameworks, and best practices for future project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projects, addressing system architecture, data flow, and APIs to maximize project maintainability, facilitate onboarding for new team members, and support ongoing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user experience through iterative application design processes, employing industry-standard UX/UI practices in collaboration with designers to ensure alignment with user needs while implementing technical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