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complex web and mobile applications. Proven expertise in React, TypeScript, and back-end technologies, focusing on scalable and maintainable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CSS, JavaScript, HTML5, Redux, Webpack,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Node.js, Express, Spring Boot, RESTful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CI/CD, Jest, Cypress,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Sentry, Google Analytics, Core Web Vitals, Error Tracking, Real User Monitoring, LogRocket,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Enzyme, Visual Regression Testing, Postman, Swagger,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overhaul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 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scalability, while mentoring team members in best coding practices and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long-term strategies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library evolution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development speed and consistency across products, utilizing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organization-wide standards for UI development, integrating strict linting processes and ensuring code quality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build tools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load times and simplifying the development pipeline, enhancing collaboration with teams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technical requirements into actionable development stories that align with key business outcomes for patient trial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observability strategy encompassing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error tracking, and real user monitoring to proactively identify and resolve user experience issues before they impact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cross-team initiatives by breaking down multi-quarter epics into manageable technology-driven sprints, ensuring timely delivery of features that deliver user value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the clinical trial ecosystem, integrating domain knowledge with software capabilities to anticipate user needs and recommend innovative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creating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modularization of applications for scalability and ease of deployment across multiple platforms and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through regular code reviews and mentoring sessions, where peers can share insights and understanding of advanced patterns and design principles relevant to modern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API contracts with backend services for efficient data exchange, ensuring robust communication protocols and resource management for high-performance user interface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flagging mechanisms to manage feature rollouts carefully, allowing for controlled testing and immediate rollback capabilities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performance monitoring strategies directly into the CI/CD pipeline to automate quality checks and maintain high standards for deliverables with minimal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suites that ensure the reliability and performance of the application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resulting in quicker feedback loops and enhanced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breadth of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containerization and orchestration to streamline development and deployment processes of our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full-stack solution, increasing efficiency through progressive web technologies and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RESTful services that provided a clean interface for front-end applications, improving overall system interoperability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stable and reliable applications for users across varied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 teams on refining tools and practices for better code maintainability; focused on implementing industry best practices for code reviews and version controls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(AWS) for deploying scalable web applications,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system robustness and maintainability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software issues in production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logging, rapidly iterating on feedback to improve application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reviews and planning sessions to define project deliverables; worked tirelessly to ensure timely and quality releases of product features and updates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user-centric solutions by integrating feedback directly from end users, ensuring technical specifications aligned closely with customer expectations and business objectives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 sharing sessions to promote new trends in technology,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deployment speed and efficiency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optimization strategies, positively impacting load times and responsiveness levels for high-volume applications, ensuring swift and efficient user experiences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and efficiency of the applications by refactoring existing codebases,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security and optimization, ultimately improving overall application ratings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and documentation, ensuring project alignment and stakeholder engagement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