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professional with 11 years of experience in software development, focusing on web and mobile applications. Proven track record in driving technical excellence and shaping product direction in startup environments, with expertise in backend development and cross-team leadership.</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Python, Java, C#,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Express.js, React, Angular, Vue.js, NestJS, Django,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Redis, DynamoDB, Cassandra, SQLite, MariaDB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Serverless,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GraphQL, RESTful APIs, WebSockets, Jest, Mocha, Postman,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scalable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of new features and improving system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architectural standards across teams, ensuring consistency in coding practices and fostering a culture of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PMs and Designers, to align product goals and identify high-leverage opportunities that improved the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engineers, enhancing their technical skills and fostering a culture of knowledge sharing and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championed lightweight guardrails and architectural decision records, which facilitated effective scaling of development practices as the team expanded.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AI tools into the development process, optimizing workflows and improving product features to enhance user engagement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identify bottlenecks and implemented optimizations that elevated service responsiveness and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DevOps culture, developed CI/CD pipelines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deployment processes and reduced integration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maintain high code quality while promoting best practices and advanced techniques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third-party solutions and APIs, which unlocked additional functionalities and enhanced product offerings for our customer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user-focused product features by embedding deeply with the product team, leading to a more agile development process and quicker time-to-market.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increasing developer experience through tooling enhancements and optimized workflows, empowering engineers to work more efficiently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reported project progress to senior leadership, ensuring alignment with strategic objectives while providing transparency and fostering trust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coding practices, technology trends, and emerging tools, enhancing the team's skill set and readiness to embrace future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engineering culture within the organization by establishing regular tech talks and brainstorming sessions, promoting innovation and a problem-solving mindset.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consumer-facing features and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and usability to ensure superior application experiences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deliver adaptive interfaces and responsive designs, significantly increasing user satisfaction and engagement with applications during my tenure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Integrating best practices for data management and software architecture, ensuring high availability and disaster recovery protocols were met for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variety of agile ceremonies such as sprint planning, daily stand-ups, and retrospectives, fostering a collaborative and supportive team environment throughout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testing methodologies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comprehensive test suites that boosted code reliability and reduced production defects over time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backend optimization projects to improve the performance of legacy systems while also modernizing the technology stack to support future scalability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and design discussions, promoting shared learning and enhancing overall team competency through constructive feedback and best practices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transition towards microservices architecture, enhancing system flexibility and enabling deployment autonomy for various teams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robust collaboration across the engineering teams and maintaining clarity in the project lifecycle and history.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on emerging technologies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best practices in software development and cloud deployment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requirements and deliverable timelines, ensuring clarity and alignment with stakeholder expectations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on various projects to safeguard user data and comply with regulatory requirements, thus enhancing application trustworthiness and legal compliance.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