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expertise in delivering scalable solutions and mentoring teams in high-growth startup environments. Adept at transforming complex problems into effective technology solutions, improving business value through innovative software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Redux,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Slack, Visual Studio Code,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suite of web and mobile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seamless user experiences that enhanced customer engagement and satisfaction over multiple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frontend and backend development for crucial features, collaborating closely with product managers to define requirements and prioritize tasks, significantly enhancing delivery speed and product relevance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complex workflows and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reducing manual efforts and fostering a culture of continuous integration and deployment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fostered an environment of peer learning,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problem-solving strategies, which contributed to team cohesion and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address customer pain points, translating feedback into actionable engineering practices and resulting in improved software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data integration techniques and analytics to optimize application performance, leading to quicker decision-making capabilities for the business in competitive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legacy systems with modern frameworks ensuring a smooth transition and modernization path, enhancing system reliability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monitoring solutions to maintain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set of reusable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across the engineering team, significantly streamlining the development of new features and reducing code redundancy.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tight feedback loops with stakeholders to continuously iterate on product design; employed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align development cycles with business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introduction of comprehensive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thorough coverage and minimizing bugs which significantly raised deployment confidence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aimed at improving system architecture and implementing best practices, reinforcing team knowledge on scalable backend services and system monitoring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interfaces following UX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backend processes with secure APIs to enhance the overall product functionality and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scrums and contributed to sprint planning meetings, maintaining transparency around workflows and project objectives while demonstrating leadership in navigating complex technical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increased deployment efficiency and led to consistent, error-free releases for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multiple core features and libraries, fostering clarity among team members and other teams interfacing with our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while providing enhanced functionalities for users and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implement engaging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seamless user experiences across devices while adhering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of components and mitigate defects before deployment, leading to higher levels of end-user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workflows for applications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speed of deployment cycles and facilitating rapid responses to customer feedback and bug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several large-scale migration projects from monolithic architectures to microservices models, successfully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growth and scalability of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software engineers, emphasizing hands-on training in best practices for code semantics, database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performance optimization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adoption of cloud solutions, guiding migration strategies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significantly enhancing data processing speed and operational efficiency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 including sprint planning, reviews, and retrospectives, ensuring strong team dynamics and a clear vision of project goals aligned with strategic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RESTful APIs to design and implement backend services that supported dynamic front-end applications, ensuring functionality met the evolving needs of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collaboration efforts between developers and operations teams to improve system reliability and performed regular audits on system performance metrics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crisis management involving production-level issues, effectively restoring services with minimal downtime through strategic incident management and quick response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standards for software development, fostering clear communication among teams that adhered to coding standards and promoted continuous integration and testing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