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specializing in back-end systems, cloud technologies, and team leadership. Adept at designing scalable architectures and mentoring engineering teams to enhance performance and output.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TypeScript, JavaScript, C#, Ruby,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React, Angular, Flask, Express,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CircleCI, Travis CI, Ansible, Prometheus, Grafana,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core services and components to enhance system scalability and maintainability, adopting best practices in software design that aligned with organizational objectives for high-performance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sessions with product managers and designers, driving initiatives to deliver robust software solutions that meet client expectations and improve system reliability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coding standards while providing feedback during design reviews, ensuring best practices were implemented in the team, thus enhancing product quality and maintainability in line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RESTful APIs, which facilitated seamless integrations with client systems, utilizing strong backend design patterns that enable flexible data interaction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in technical skills and career development; organized knowledge-sharing sessions to foster a culture of continuous learning and skill advancement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deployment strategies, and monitoring system performance to ensure high availability and fault tolerance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documentation and RFC processes to maintain clarity in architectural decisions and development protocols, supporting future teams in understanding design rationale and implementation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complex system issues in production and efficiently resolved them, leveraging observability and monitoring tools to identify bottlenecks and enhance overall uptime and reliability of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establishing a robust CI/CD pipeline that streamlined code integration and deployment processes, contributing to faster time-to-market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discussions on event-driven architectures and microservice patterns, driving architectural evolution in teams to embrace modern, scalable architecture paradigms that effectively support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innovation workshops to explore emerging technologies and industry trends, identifying opportunities for business improvements and technology adoption compatible with future product development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including data encryption and secure API design, to protect sensitive information and demonstrate regulatory compliance for healthcare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aimed at improving engineering processes and tooling, resulting in greater efficiency and collaborative success across different software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using automation frameworks to ensure software reliability and consistently high-quality outputs that meet rigorous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a knowledge base for engineering processes and project guidelines, facilitating easier onboarding for new staff and enhancing team productivity through streamlined information access.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implementing best coding practices to ensure clarity and maintainability across large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 through rigorous code reviews and design discussions to achieve consensus on architecture choices and planning for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with third-party APIs, exploiting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extend application capabilities and deliver value-added functionality to users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effective data storage solutions, optimizing queries for performance and ensuring data integrity across all application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DevOps practices by automating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speed and reduced friction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comprehensive testing initiatives, employing unit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increasing code coverage to enhance software robustness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helping them to navigate complex software systems and develop their coding proficiency as part of their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Gracefully transitioned applications to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performance for scalability and cost-efficiency while ensuring compliance with organizational policies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developing best practices for continuous integration and deployment, thereby strengthening the overall software development lifecycle approach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of user-centered interfaces through effective collaboration with UX/UI teams, helping to enhance customer satisfaction and engagement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and rapid resolution that significantly improved service uptime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development workflows, reducing time spent on repetitive tasks and improving overall team productivity and job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