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specializing in designing and implementing high-performance systems. Proven expertise in spearheading zero to one engineering projects and driving technical initiatives to enhance user experiences in web and mobile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JavaScript, TypeScript, Rust, C++,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Vue.js, Spring Boot, Flask, Django, Apache Kafka,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Jenkins,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Firebase,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and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Distributed Systems, REST API, GraphQL, Event-Driven Architecture, Serverless Computing, CQRS, Domain-Driven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development of core platform components at Point B,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scalable and efficient deployment of data-driven AI automations.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engineering efforts to architect distributed systems focused on reliability and performance, specifically optimizing communication protocols and system benchmarks while collaborating across 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advanced algorithms within the platform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execution of business logic in microservices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the improvement of existing codebases through detailed code reviews and the application of best practices for software development and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high-level architectural trade-offs for significant technical projects, balancing performance, scalability, and maintainability to guarantee a robust technical foundation for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Conceptualized and deployed containerized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orchestrated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processes and reducing downtime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collaboration and innovation by mentoring junior engineers and guiding them in best practices for system design and deployment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modern technologies and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engineering ecosystem, fostering a robust and dynamic software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instrumentation and monitoring solutions to oversee system health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improving system reliability and performance during peak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user-centric APIs and tools that empowered external developers to extend functionalities within our platform, gaining traction with client partners across multiple industries.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system performance by conducting exhaustive testing and employing profiling tools to diagnose effective routing and resource allocation strategies across distributed computing appliances.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features in systems to ensure compliance with industry security standards while collaborating with cross-functional teams to align business goals with engineering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analysis and troubleshooting of production issues, utilizing an observability stack to ensure system integrity and high availability throughout lifecycle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agile methodologies to facilitate continuous integration and deployment, adapting swiftly to changes in project scope and requirements, improving team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drove improvements in the engineering process by implementing feedback loops and retrospectives that underscored the importance of innovation and quality assurance.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web applications at Microsoft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delivering solutions that enhanced user engagement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define feature specifications and iterate on UI/UX enhancements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cloud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diverse services for deployment, monitoring, and data management, which resulted in optimized operational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architecture reviews to ensure best practices in software development and architectural design principles were adhered to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peer code reviews and knowledge sharing sessions to cultivate a culture of continuous improvement and learning among software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microservices that communicated efficiently over REST APIs, optimizing system interactions while maintaining exceptional performance metrics during high 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relational and NoSQL databases,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architect data storage solutions that met the dynamic needs of application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testing practices including unit, integration, and functional tests to ensure software reliability and performance was thoroughly validated prior to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applications to modern frameworks, resulting in significantly improved codebases and lower maintenance overhead.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company’s open-source libraries, enhancing capabilities through community involvement while improving personal expertise in emerging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release process and reducing time to market for new features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ensure alignment of engineering efforts with business objectives and customer needs, enabling data-driven decision-making.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