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in architecting cloud-native solutions, driving innovation, and fostering collaborative team environments. Seeking to leverage expertise in Golang, Kubernetes, and cloud networking to build secure, scalable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Flask, React,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IPSec, VPNs, NAT, TLS/SSL, eBPF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TDD, Microservices, Observability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distributed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company-wide infrastructure performance through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 networking components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IPSec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tunnels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VPNs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connectivity across diverse environments while adhering to established industry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hybrid and multi-cloud environments, leveraging advanced algorithms and architectures to maintain high levels of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platform teams to define and deliver SASE-adjacent capabilitiessuch as identity-aware access and policy enforcement, streamlining the user experience while maintaining top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reviews, mentoring junior engineers to instill best practices, improve code quality, and foster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excellence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observability stacks, implementing monitoring solutions that proactively detect issues and provide actionable insights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major cloud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dynamic policy-driven connectivity, enhancing service delivery while supporting a variety of end-user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maintainable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Cilium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Flannel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improved application performance and reduced operational overhead during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team-first mindset through effective communication and collaboration within cross-functional teams, ensuring project requirements aligned with overarching business goals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 strong sense of ownership and accountability by driving projects from ideation to execution, resulting in reliable and impactful technology solutions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conventional approaches by integrating new technologies and exploring emerging trends, specifically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and policy enforcement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various tech symposiums,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virtualization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software-defined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as a thought leader within the industry while fostering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security protocols, resulting in improved knowledge acquisition and competency among team members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guidelines and frameworks for assessing the stability and reliability of systems, ensuring all deployments adhered to industry standards and avoiding critical failures that disrupt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influencer within Agile practices, contributing to sprint planning, backlog grooming, and retrospective reviews to continuously evolve team dynamics and software delivery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accessibility in dynamic business ecosystems and reducing latency in service activation.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leveraged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enhancing application efficiency through independent service scaling and management while promoting development agility 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communication techniques, enhancing product reliability and safety, which contributed to the overall success of software deployment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product releases and fostered an environment of rapid development and frequent iterations with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best practices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automation, guiding engineering teams towards a focus on scalability, maintainability, and long-term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drive innovation,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user-driven feedback into product roadmaps, ultimately enhancing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focusing on the implementation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logging, and observability features that efficiently captured performance metrics to improve system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Coded scalable modules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responsive web applications while ensuring seamless user experiences across different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scrutinize existing systems, providing actionable feedback to improve performance and reliability while adhering to best practices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skill enhancement,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 that fostered a culture of innovation and proactive tech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project goals while making critical adjustments to timelines and deliverables, ensuring successful projects that met or exceeded user experience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seeking opportunities to enhance personal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implementations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aiming for successful integration of emerging systems that improved overall user trust.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