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detail-oriented software engineer with 11 years of extensive experience in developing backend systems, specializing in AWS, Java, Kotlin, and microservices architecture. Proven track record of designing scalable, high-load systems while mentoring junior developers. Adept at collaborating with cross-functional teams to deliver robust solutions that enhance user experience and platform stability.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Scala,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Redis, MongoDB,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ActiveMQ, Amazon SNS, ZeroMQ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Akka, Play Framework, Vert.x, Micronaut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high availability and optimal performance across millions of users while aligning closely with product and design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a team of engineers in developing microservices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coding standards and best practices to ensure maintainability and performance across the deployment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with innovative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containerization, significantly improving deployment efficiency and rollback processes when handling complex service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testing by implementing robust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regression defects and improved overall code quality within the backend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data processing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streamlined real-time data ingestion and enhanced performance across essential platform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enhanced data retrieval processes through advanced indexing and query optimization, leading to improved user experience and system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sessions and code reviews, fostering professional development and knowledge sharing within the backend team, resulting in a cohesive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architects and product managers to translate high-level requirements into actionable development tasks, ensuring alignment on critical updates and feature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system architecture reviews to identify potential bottlenecks and scalability issues, leading to proactive design adjustments and enhancements in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adopt new technologies and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reducing system complexity and accelerating feature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strategies for platform monitoring and incident management,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retrospectives and planning meetings to discuss challenges and successes, fostering continuous improvement and evolving team dynamics across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internal frameworks that enhanced developer productivity, enabling faster feature implementation while maintaining high standards of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system design and deployment, ensuring compliance with industry standards and safeguarding user data across distributed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events and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LGBTQ+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initiatives, aligning personal values with Grindr’s mission and contributing to meaningful societal impact.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backend services for diverse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performance while following agile methodologies and best practices related to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code reviews and architecture discussions, driving team-wide improvements in coding standards and encouraging a collaborative development environment focused on quality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and scaling applications, including implementing CI/CD pipelines that streamline development processes and reduce time-to-market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continuous integration processes to enhance the release cycle, leading to a more efficient and reliable deployment strategy across several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ensure seamless user experiences by developing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responsive and efficient interactions between the frontend and backend.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performance tuning initiatives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reducing latency in data retrieval processes essential for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and created comprehensive documentation to ensure smooth project handovers and assist in onboarding new team members focused on software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strategize and align on project goals, emphasizing product features that enhance user engagement and satisfaction on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like sprint planning and retrospectives to help streamline workflows, leading to improved team efficiency and project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migration strategies from legacy systems to cloud-based infrastructures,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ensure minimal downtime and seamless transitions in service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trends and areas for improvement, proactively recommending architectural changes that enhance scalability and resilience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guiding them through the software development lifecycle, fostering a culture of knowledge sharing and professional growth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