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Staff Software Engineer with over 11 years of experience in designing and shipping complex web and mobile applications. Expertise in TypeScript, React, Node.js, and cloud services. Proven success in leading technical initiatives, mentoring teams, and driving high-impact projects with robust architecture and performance-oriented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Ruby, Java, Go,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Vite, Node.js, GraphQL, Redux, Express.js, Prisma,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MongoDB, MySQL, Redis, DynamoDB, Firebase,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Lambda, AWS ECS, Docker, Kubernetes, Jenkins, Terraform, Heroku,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Git, Figma, JIRA, Postman, Webpack, Babel, ESLint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complex distributed systems to enhance performance, reliability, and scalability while prioritizing user-centric design following industry best practices in a collaborative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direction in data design and API development, employing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services that facilitate seamless communication between disparate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engineers on distributed systems architecture, emphasizing ownership and collaboration, driving forward best practices in software design and production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high-impact customer-facing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advanced libraries to enhance the user experience and application performance under heavy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cross-functional technical initiatives focused on developer experience and performance, advocating for tooling and processes that promote a sustainable engineering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CTO to identify long-term technical strategies, conducting thorough risk assessments for planned projects while ensuring alignment with business goals and stakeholder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Redefined engineering practices by integrating AI-native development workflows, enhancing code review processes, and designing systems for legibility to both humans and AI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with minimal downtime while ensuring operational excellence and adherence to budget constraints.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feedback through regular pair programming sessions and design walkthroughs, creating an environment where engineers can thrive and express their technical ideas freely.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evolution initiatives, leveraging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ship high-performing features that align with user requirements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guidance on best practices in writing maintainable code and ensuring adherence to standards set for quality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reliability assessments of existing systems, employing analytical tools to identify bottlenecks and implementing solutions that enhance overall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documentation processes to ensure clarity and transparency, enhancing the onboarding experience for new engineers joining the team and improving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handling, enhancing our ability to fetch and manipulate data efficiently in a microservices-based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dynamics and communication through personalized mentoring and promoting principles of constructive feedback and continuous learning.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software solutions at scale, focusing on performance optimization and user engagement through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front end.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deliver features and integrations, adapting strategies based on user feedback and careful analysis of performance metrics generated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and specifications to promote cross-team clarity, ensuring everyone involved was aligned during the software development life cycle for high-quality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designers to translate vision into technical solutions,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ensuring seamless integration with front-end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user research and A/B testing to drive decisions on feature implementation and technological roadmaps, enhancing app performance based on actual user data and behaviors.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and encouraged their professional growth, fostering a collaborative working environment where knowledge sharing and constructive criticism are valued.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production applications through proactive monitoring and optimization processes, ensuring high availability and responsiveness against increasing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to expand application capabilities, leveraging frameworks such as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data integrity and application security standards were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cloud-native architectures through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orchestrating containerized applications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scalability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rapid and reliable deployment of new features, significantly reducing lead times and enhancing the feedback loop.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driving organizational change by championing initiatives focused on developer experience improvements and metrics analysis to inform future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tests and tools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quality and reliability of shipped software, ensuring a solid foundation for ERP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