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applications, specializing in Python/Django, React, and AWS. Passionate about solving complex problems and architecting scalable systems, while enhancing collaboration and team dynamics. Proven ability to influence technical strategies and deliver innovative solutions for high-impact payroll business models.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HTML5, CSS3,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Redux, Celery, FastAPI, Temporal,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Git, CI/CD, GitLab,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Elasticsearch, SQLite,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Bitbucket, Visual Studio Code, Eclipse, Xcode, Postman, SoapUI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innovative payroll solutions that scale effectively while integrating seamlessly with partners'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complex distributed systems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resilience by employing defensive programming and best practices for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focusing on team engagement, fostering an inclusive environment where engineers share knowledge and build relationships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constructive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significantly reduced release times and improved code quality through rigorous testing and code review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on effective debugging techniques, emphasizing the importance of clear communication and teamwork in resolving critical incidents and maintaining system integrity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technical standards in architectural discussions, ensuring alignment with business goals while advocating for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principles of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background jobs and resilient workflows, streamlining complex processes involved in payroll operations and enhancing the efficiency of tax filing.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new features, rapidly iterating based on user feedback, which accelerated decision-making and aligned development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implementing structured collaboration,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platforms for transparent communication and project tracking, enhancing team visibility into ongoing work streams.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refactored existing codebases to improve maintainability and performance, applying the principles of clean architecture and emphasizing modular design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teams on emerging technologies and industry trends, ensuring that solutions were not only effective but also aligned with best practices and the evolving landscape of payroll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ownership by encouraging engineers to take charge of projects from inception to deployment, reinforcing accountability and a shared commitment to excellence in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setting technical direction and strategy across teams, enabling alignment on goals and methodologies, while promoting a collaborative atmosphere grounded in respect and shared purpose.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coding standards reviews, ensuring that quality checks were integrated into development practices, cultivating an environment of high-quality deliverables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analytics for actionable insights, employing tools to assess functionality and advocate for improvements that lead directly to enhanced user experience across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ASP.NET, contributing to enterprise-level software solutions while adhering to agile software development methodologies and ensuring timeliness and quality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create responsive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intuitive user experiences while paying attention to performance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 coding standards, providing constructive feedback and maintaining a focus on efficiency, readability, and best practices in software engineering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retrieval and processing while maintaining data integrity and compliance with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transition of legacy systems to cloud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scalability while minimizing downtime and user disruption during migration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multiple projects, enabling independent deployments and improving system reliability and scalability in a large enterprise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production environments, enabling consistent environments and simplifying dependency management while enhancing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devised efficient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actively participating in sprint planning and retrospectives to align development with user stories and business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 initiatives on the integration of continuous integration practices, employing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checks, yielding substantial improvements in the deployment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team members to experiment with new technologies and tools, ensuring a competitive edge in developing high-quality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application lifecycle from conception through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emphasizing the importance of cross-functional teamwork in meeting project schedules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routine tasks, resulting in improved operational efficiency and significant time savings for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