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Expertise in leading cross-functional teams, architectural design, and implementing scalable solutions, particularly within cybersecurity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React.js, Angular, Spring Boot,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Swagger, Postman,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designs and technical specifications to ensure software scalability, maintainability, and performance, fostering efficient collaboration across engineering teams and aligning with business outcomes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robust, scalable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outputs and reliability in complex enterprise-level cybersecurity projects and enhancing overall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software development lifecycle processes from coding, testing, deployment, and maintenance, focusing on quality assurance and adherence to best practices while promoting a culture of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adherence to coding standards and foster a culture of accountability, quality, and continuous improvement among peer developers, mentoring junior engineers through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cross-functional teams to translate business requirements into efficient production solutions, ensuring timely delivery of key features and enhancements aligned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optimizing cloud resource usage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through efficient architectural adjustments and continuous monitoring and evaluation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senior engineers, promoting innovation and fostering a collaborative team environment that encourages knowledge sharing and professional development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design principles and architectural patterns to improve code base structure and maintainability, facilitating quick modifications and iterations across complex software systems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architectural decisions, coding standards, and deployment processes to assist in onboarding new team members, ensuring seamless integration into existing projects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expertise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efficient schema and data modeling strategies for improved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incident management and troubleshooting efforts, utilizing strong analytical and problem-solving skills to address production issues swiftly and improve user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machine learning models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existing services, driving innovations in detecting threats and automating detection processes, which increased operational efficiency for security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methodologies, staying abreast of industry trends and cybersecurity developments to integrate advanced techniques into existing development practices, solidifying organizational positioning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emerging technologies and industry trends, enabling continuous learning and development among technical staff, which resulted in improved team morale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conducting risk assessments and developing mitigation strategies to ensure high availability and security of deployed systems, fostering trust and integrity in the product's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scalable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Microsoft’s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driving data pipeline efficiency and enhancing the backend architecture for high-performance transactional systems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Agile teams to streamline software development processes, actively participating in scrum ceremonies while contributing to sprint planning, retrospectives, and release management to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communication between backend services and user interfaces, resulting in improved user experiences and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the performance of existing applications, utilizing profiling tools to identify bottlenecks and refactor code to meet high reliability and speed requirements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teams in the development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feature-rich user interfaces and experiences while adhering to high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continuous integration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builds and deployments, which significantly reduced the release cycle time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new features and enhancements met stringent quality assurance objectives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technology evaluations to recommend appropriate technology stacks for new projects and features, ensuring strategic alignment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interactions, gathering requirements, and translating them into technical specifications that guided development efforts and ensured alignment with client expectations and market trends during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collaborative skills in working with external partners and vendors, leading integrations that established synergies in technology and resource sharing to broaden project scope and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continuous delivery practices to increase workflow efficiency, leading to a culture of responsibility and timeliness while ensuring high-quality output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junior developers and interns, fostering an inclusive environment for learning and development that emphasized usability, elegance, and functionality in software design.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