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11 years of experience in software development, focusing on building elegant web and mobile applications utilizing cutting-edge technologies and frameworks. Highly skilled in collaborating with cross-functional teams to drive innovation and improve user experiences in the Web3 ecosystem. Passionate about leading initiatives to design and implement industry-leading products and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Solidity, Go,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Angular, Redux, Flutter,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OAuth, JWT, gRPC, Ethereum, IPFS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CI/CD, S3,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user-centric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tools, boosting developer engagement and enhancing the overall ecosystem,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large-scale, complex projects through agile methodologies, effectively collaborating with UI/UX designers and backend engineers to streamline workflows and deliver innovative products that resonate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platforms and web interfaces, ensuring high availability and responsiveness through rigorous testing, deployment best practices, and adherence to industry standards in coding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integrate complex payment systems and blockchain technology into user experiences,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smart contract development and enhancing financial transactions in decentralized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mentored junior developers, fostering a culture of continuous learning and improvement, while promoting best practices in clean, maintainable code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gather user feedback and analytics, translating insights into actionable product improvements culminating in increased user satisfaction and engagement metrics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array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CI/CD pipeline management, improving deployment speed and reducing downtime during code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 structures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enabled smoother communication between frontend and backend components, driving efficiency and flexibility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conceptualize and prototype new features, harnessing user-centered design principles to align product offerings with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scalable service deployments and enhancing infrastructure resilience as applications evolved to meet increased user demand and performance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strategy through collaboration with stakeholders, ensuring engineering efforts aligned closely with business goals, market needs, and technological advancements in the evolving blockchain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design specifications for new features, ensuring clarity and alignment among diverse teams including product management and QA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performance benchmarks, playing a pivotal role in refining team methodologies and cultivating a high-performance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features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user interactions and responsiveness within decentralized applications while maintaining system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assimilated emerging technologies, testing their applicability for integration into ongoing and future projects while presenting findings to the engineering team in bi-weekly review sessions.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extensive user-facing applications and features while collaborating with multiple departments to identify requirements and refine project scope, contributing to an enhanced end-user experience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access and communication protocols for various applications, while also implementing rigorous security and performance standards directly related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drive iterative improvements in existing applications,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enhancements based on user behavior and engagement patterns observed in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web standards,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remained competitive, relevant, and efficient in serving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robust version control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methodologies for continuous integration and continuous deployment (CI/CD) that improved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played a key role in onboarding new staff, instilling best practices for code quality, testing, and documentation, which enhanced overall team productivity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innovative projects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algorithms for improved user experience, leveraging knowledge in Python and data visualization frameworks that shaped product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input and drive consensus on new technology integrations, ensuring alignment between engineering efforts and business objectives throughout development cycles and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enhancing system architecture to support cloud technologies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fostering a reliable and scalable infrastructure that continuously adapts to user demand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design user interfaces that offered improved accessibility and performance, ensuring all applications were optimized for diverse user bases and devices, including mobile.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research and development efforts to leverage advancements in Web3 technology, ensuring the company stayed at the forefront of trends that could yield competitive advantages in digital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practices, significantly enhancing code quality and application performance through rigorous testing protocols that caught issues early, promoting a culture of accountability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discussions on technology stack evolution, emphasizing the need for integration of emerging technologies and frameworks to sufficiently meet evolving customer and market demand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guidelines that impacted multiple teams, enabling a standardized approach to development efforts and facilitating cohesive understanding and execution of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testing, creating a structured process for validation and ensuring that all features met stringent quality standards before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