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designing and developing web and mobile applications, proficient in building scalable solutions. Demonstrated expertise in leading teams and driving technical initiatives, with a proven track record in utilizing cutting-edge technologies to enhance user experience and foster entrepreneurship.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Swift, Kotlin,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Node.js, Express.js, SolidJS,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AWS, Terraform, CDK, Docker, Kubernetes,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Redis, Firebase,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OpenAI APIs, LangChain, TensorFlow, PyTorch, Scikit-learn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Driving the design and implementation of a </w:t>
      </w:r>
      <w:r w:rsidRPr="00106EA3">
        <w:rPr>
          <w:rFonts w:ascii="Roboto Light" w:eastAsia="Roboto Light" w:hAnsi="Roboto Light" w:cs="Roboto Light"/>
          <w:b/>
          <w:bCs/>
          <w:sz w:val="20"/>
          <w:szCs w:val="20"/>
        </w:rPr>
        <w:t xml:space="preserve">Mobile application builder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responsive features that allow users to create apps seamlessly on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with a focus on user empowerment.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Leading initiatives to architect deployment pipelines that enable the seamless publishing of applications to the </w:t>
      </w:r>
      <w:r w:rsidRPr="00106EA3">
        <w:rPr>
          <w:rFonts w:ascii="Roboto Light" w:eastAsia="Roboto Light" w:hAnsi="Roboto Light" w:cs="Roboto Light"/>
          <w:b/>
          <w:bCs/>
          <w:sz w:val="20"/>
          <w:szCs w:val="20"/>
        </w:rPr>
        <w:t xml:space="preserve">Apple App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Play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stores, ensuring integration with existing </w:t>
      </w:r>
      <w:r w:rsidRPr="00106EA3">
        <w:rPr>
          <w:rFonts w:ascii="Roboto Light" w:eastAsia="Roboto Light" w:hAnsi="Roboto Light" w:cs="Roboto Light"/>
          <w:b/>
          <w:bCs/>
          <w:sz w:val="20"/>
          <w:szCs w:val="20"/>
        </w:rPr>
        <w:t xml:space="preserve">Bubble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cross-functionally with product, design, and support teams to enhance user experience, ensuring consistency and quality across web and mobile platforms by employing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Mentoring and coaching engineers in improving their technical skills, focusing on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nurture the growth of the engineering team and maintain high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Working directly with executive leadership to define strategic roadmaps, evaluate project priorities, and deliver impactful solutions that align with business objectives and enhance market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w:t>
      </w:r>
      <w:r w:rsidRPr="00106EA3">
        <w:rPr>
          <w:rFonts w:ascii="Roboto Light" w:eastAsia="Roboto Light" w:hAnsi="Roboto Light" w:cs="Roboto Light"/>
          <w:b/>
          <w:bCs/>
          <w:sz w:val="20"/>
          <w:szCs w:val="20"/>
        </w:rPr>
        <w:t xml:space="preserve">LLM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existing tech stack to augment the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of the platform, fostering innovative features that enhance user interactions and broaden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Spearheading the initiatives to expand </w:t>
      </w:r>
      <w:r w:rsidRPr="00106EA3">
        <w:rPr>
          <w:rFonts w:ascii="Roboto Light" w:eastAsia="Roboto Light" w:hAnsi="Roboto Light" w:cs="Roboto Light"/>
          <w:b/>
          <w:bCs/>
          <w:sz w:val="20"/>
          <w:szCs w:val="20"/>
        </w:rPr>
        <w:t xml:space="preserve">Bubble’s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in mobile app creation, leveraging industry insights to inform product development and prioritizing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Establishing best practices for coding and code reviews, fostering a culture of continuous improvement while ensuring all team members adhere to high-quality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Conducting regular workshops to share knowledge around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team members have access to the latest developments in mobile technology and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comprehensive documentation for both technical and non-technical stakeholders on the mobile app development process, enhancing overall team communication and project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Evaluating emerging technologies and keeping the technical team's skill set updated with the latest trends in mobile application development to innovate on user experience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Facilitating regular sprint planning and retrospectives to refine development processes, promote team cohesion, and ensure alignment with organizational goals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Playing an instrumental role in product meetings, advocating for technical solutions that best meet user needs while maintaining a clear focus on scalable architecture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Overseeing the integration of advanced features in mobile applications, ensuring they meet user needs and align with the overall product vision while adhering to budget constraints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cross-functional teams to brainstorm and implement innovative solutions, ensuring that both user requirements and technical feasibilities are successfully balanced throughout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scalable, high-performance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through intuitive interfaces and strong back-end integration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in an agile environment with product managers, designers, and other engineers to refine specifications and write robust code, consistently practicing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Engaging in code reviews, providing constructive feedback and ensuring adherence to coding standards while promoting a culture of quality and continual improvement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RESTful APIs and microservices to enhance the functionality of existing platforms, employing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for back-end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frontend frameworks, particularly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that drive engagement and improve the overall usability of products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Optimizing application performance by identifying bottlenecks and implementing efficient solutions, ensuring seamless user experiences while adhering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Participating in brainstorming sessions to contribute to the creation of innovative solutions, ensuring alignment with market demands and user requirements for existing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Working closely with QA teams to define and implement testing strategies that ensure all products meet rigorous quality and performance standards before public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and employing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lifecycle, enhancing collaboration between development and operations teams for faster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Providing mentorship to junior software engineers, facilitating learning opportunities that empower them with the skills necessary to advance their careers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Participating in regular stakeholder meetings to align software development projects with business goals, ensuring transparency and garnering support for new initiatives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Leading efforts in optimizing legacy systems, enhancing their performance and ensuring compatibility with modern technologies while planning for future scalability and maintenance.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