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experience in software development focused on web and mobile applications. Proven expertise in building scalable systems with a passion for AI-driven solutions and seamless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Python, JavaScript, TypeScript, Scala,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Svelte, Bootstrap, Tailwind CSS, jQuery,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Django, Node.js, Express, Flask, Ruby on Rails, ASP.NET,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Cassandra, OracleDB,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Jenkins, Terraform,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Apache Spark, Apache Kafka, Tableau, Power BI, A/B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architectures for web applications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resilient performance while fostering the growth of Airbnb's community engagement through improved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requirements and specifications, actively contributing to the successful launch of AI-driven platforms that enhanced host acquisition and retention efforts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and support during code reviews, fostering a culture of technical excellence and collaboration across the development teams to address complex project challenges proactively.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high-volume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machine learning algorithms to enhance decision-making through accurate insights that directly impacted community growth strategies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user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that empowers hosts and guests while meeting evolving business requirements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user feedback to identify bottlenecks and propose enhancements, demonstrating a strong commitment to improving system quality and user satisfaction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(CI/CD)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ensuring timely feature rollouts that align with business objectives succinctly.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with well-designed APIs, ensuring smooth interactions between frontend and backend systems, enabling seamless integration and data flow across various platforms to enhance community engagement initiatives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discover and define actionable insights from user data, leveraging analytical tools to inform product development and continuously refine existing features based on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API design and development while maintaining data security and integrity through best practices, ensuring compliance with regulatory standards and fostering trust within the Airbnb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 focusing on long-term technical quality, actively driving decision-making processes while developing efficient solutions that balance short-term product goals with future scalability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sprints to create prototypes for new features,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communicate concepts effectively and refine designs collaboratively with stakeholders before development begins.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aimed at discussing innovative solutions that integrate emerging technology trends, allowing engineers to stay abreast of industry changes while adapting to market demands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tested new technologies and frameworks, maintaining a focus on enhancing the technical capabilities of the team and ensuring Airbnb adopts effective tech solutions that drive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architectural guidelines and coding best practices, enabling consistent application of quality standards across teams while nurturing a proactive stance on technical excellence and knowledge sharing.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effective collaboration among geographically dispersed teams within a fast-paced environment while promoting high-quality software delivery practices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around microservices by designing modular applications and optimizing existing systems for scalability and maintainability, directly aligning with organizational goals for growth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across teams, facilitating sprint planning and daily stand-ups to promote communication and track progress effectively through Kanban boards and task management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implementing efficient data storage and retrieval practices, ensuring optimal query performance resulting in enhanced data accessibility for various applications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stakeholder management to develop a clear understanding of business requirements, translating them into technical solutions that deliver tangible results and foster customer satisfaction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promote adherence to best coding practices, enhancing team productivity and providing constructive feedback to peers for continuous improvement in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extend application functionality, enabling teams to leverage external data sources and tools to develop comprehensive solutions that meet client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deployment pipelines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introducing automated testing and validation processes, promoting faster development cycles while ensuring high-quality code delivery to production environments continuously.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visualization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provided insightful analytics for product teams, helping inform strategic decisions and foster data-driven development initiatives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of legacy systems to modern tech stacks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architectural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the adoption of updated technologies that align with business goals and improve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teams, ensuring all stakeholders are aligned on project direction and requirements, fostering a culture of openness and engagement across all departments successfully.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systems, processes, and architectural designs, ensuring knowledge is shared and accessible throughout the organization to facilitate smooth onboarding and training of new engineers.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