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and results-driven Staff Software Engineer with over 11 years of expertise in building web and mobile applications. Proficient in leading engineering initiatives and enhancing system performance, I specialize in cutting-edge technologies including Ruby on Rails, React, and GraphQL. Adept at collaborating with cross-functional teams to deliver high-impact projects, optimizing code for scalability, and mentoring junior engineers. Strong commitment to quality through test-driven development and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GoLang,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GraphQL,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Mocha,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distributed systems, resulting in improved reliability and performance for multiple web applications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decision-making processes to optimize the tech stack, aligning with business objectives while ensuring system-wide performance enhancements utilizing best practices like microservices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production code through a test-driven development approach, utilizing industry-standard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continuous integration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create high-impact product experiences and user interfaces, integrating feedback to iterate and enhance application usability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fostering a culture of continuous learning and improvement within the team, enhancing overall project outcomes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spec reviews, ensuring adherence to coding standards and optimization of code quality through collective ownership and collaborative practices involving various engineers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analysis and optimization measures across the tech stack, leading initiatives that improved application load times and responsiveness while ensuring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strategize on delivering customer value through innovative product features, resulting in successful project implementations and positive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core role in the migration of legacy systems to modern architectures, driving the overall modernization strategy using cloud solutions and enhancing system scalability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hiring processes through conducting technical interviews, successfully identifying and attracting high-caliber candidates who aligned with company culture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bottlenecks within existing systems to propose and implement effective solutions, utilizing best practices from agile methodologies to ensure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new projects to enhance code maintainability and understandability, thereby increasing developer productivity and reducing the potential for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build a dynamic creatives library, integrating user feedback to refine functionality while developing features that cater to diverse client requirements in ad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industry webinars and tech talks, sharing knowledge on best practices and trends to encourage knowledge transfer and establish thought leadership within the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customer-centric approaches in the software development lifecycle to enhance user satisfaction and engagement, reflecting a strong understanding of user needs and market demand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modern UI/UX standards while delivering high-performance solutions that met client specifications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refine requirements, translating business needs into technical specifications and actionable tasks for the development team, thus ensuring alignment and effective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versioning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maintained projects efficiently, and facilitated team collaborations in a remote environment by aligning workflows with Agile methodologies and daily stand-ups.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integrate backend solutions with frontend technologies effectively, achieving seamless interaction and user experience in applications deployed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actively engaging in planning, design, testing, and deployment, contributing to several high-profile products seen widely across market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through the incorporation of performance tuning and optimization techniques,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analysis of system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support integration with third-party applications, ensuring security and scalability, which formed the backbone for a range of commercial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principles, object-oriented design,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nurturing a culture of knowledge sharing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present project updates and showcased product features, capturing feedback that was essential for product refinement and subsequent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which contributed significantly to effective resource scaling and system performance visibility, aligning with business continuity and disaster recovery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organizational documentation processes for projects, ensuring that technical specifications, API documentation, and user manuals were comprehensive and easily accessible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evaluations of emerging technologies and platforms to propose innovative solutions that could enhance productivity and efficiency within the software development practice.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