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full-stack web and mobile applications. Proven expertise in modern frameworks, cloud environments, and data-driven solutions in high-stakes environments. Adept at collaborating with cross-functional teams to deliver innovative technical solutions that improve operational efficiency while ensuring usability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Next.js, Nuxt.js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Ionic, Xamarin,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three.js,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rapid data visualization and real-time feedback in construction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field teams and site managers, optimizing workflows based on rich multimedia data and structured 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ingestion from diverse sources like videos and IoT devices, ensuring high performance and reliability in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define and refine user experience projects that support operationally critical workflows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code reviews to maintain a high standard of software quality across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surrounding cloud deployments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 of serverless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to automate testing and facilitate rapid iteration of features in diverse environments, ensuring a robust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refine scalable data models supporting operational analytics in construction, promoting accurate forecasting and efficiency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abilities across applications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large-scale datasets and site progress comprehensibly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robust and maintainable codebases, leveraging type safety to minimize runtime errors and improve overall application stability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and support sessions to ensure end-user proficiency in newly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field-enablement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high adoption rates and positive feedback from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reliability and performance standards across the web and mobile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increased user engagement and decreased latency based on simultaneous data processing from various IoT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build data processing pipelines for real-time analytics, leading efforts to utilize insights for proactive project management and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cycle of applications, ensuring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shared ownership and continuous feedback across teams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cloud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enhanced scalability and reduced maintenance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create intuitive UX designs targeting field workers and office staff, resulting in positive reception and adoption during the go-live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and maintaining documentation for APIs and software architectures, enhancing knowledge sharing among teams to streamline troubleshooting and future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coding sessions focused on improving development practices amongst team members,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ensure reliability across all deployed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