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reliable and scalable web applications, focusing on data systems and integrations. Proven ability to collaborate cross-functionally, implement robust data pipelines, and deliver impactful software solutions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Airflow, dbt,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various e-commerce platforms and advertising systems, ensuring real-time data availability and supporting customer decision-making across multiple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systems, focusing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pathways through asynchronous processes while minimizing downtime and optimizing resource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scientists to translate business requirements into technical implementations, enabling iterative development and timely delivery of impactful software solutions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helping them navigate challenges in building robust software solutions while fostering an environment of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highly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structured queries that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speeds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allowed for better analytical capabilities within the company's marketing intelligence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internal teams and partners, ensuring clear communication of system functionalities, processes, and integration mechanisms while promoting knowledge sharing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data quality across various systems, enabling early detection of issues and minimizing the impact on client-facing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with existing data systems, providing actionable insights for clients and significantly enhancing their understanding of marketing campaigns and customer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significant overhaul of the company’s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readability, maintainability, and fault tolerance, leading to higher overall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Acknowledged for leading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adoption within the team, streamlining infrastructure deployment processes and reducing operational overhead through the use of tools like Terraform and Ansible.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projects to enhance the interconnectivity of various data sources, leveraging modern technologies to create comprehensive solutions that meet client needs accurately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and ad-tech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emerging technologies to continuously improve data systems, ensuring Northbeam stays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intelligence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practices, contributing to a culture of quality-driven engineering, and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a system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data pipelines, ensuring optimal performance and data integrity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designing user-friendly interfaces for the data dashboard application,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interactivity, focusing on providing insights derived from the underlying data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optimization and facilitating seamless user experiences across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transitioning legacy applications to cloud-native architectures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serverless computing for improved scalability and reduced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design APIs that provided secure access to enterprise data, facilitating smoother integrations with third-party applications and enhancing data workflows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quality and transformation to enhance the efficiency of data pipelines and ensuring real-time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software deployment and version control, reducing deployment time and improving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deployment strategies, and managing application containers to streamline processes and improve resource utilization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gather feature requirements and user feedback, translating insights into functional design specifications for improved functionality and user acceptance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applications, enforcing data integrity measures and performance optimizations that improved user satisfaction rates and increased application reliability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practices, helping to facilitate bi-weekly sprints and retrospectives to encourage team collaboration and continuous improvement of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tracking of changes while collaborating on codebases among teams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establish testing frameworks, which reduced the incidents of post-deployment issues and played a crucial role in maintaining the overall health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tested new frameworks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evaluate their potential integration into current projects, enhancing the innovation capacity within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