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web and mobile applications. Proficient in building scalable AI/ML solutions and optimizing workflows for enhanced performance and data-driven decision-making. Passionate about leveraging cutting-edge technologies to drive innovation and lead cross-functional teams in achieving strategic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C++, Java, R, JavaScript, SQL, Scala, MATLAB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JAX, Scikit-Learn, H2O.ai, MXNet, FastAI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MLflow, Kubeflow, SageMaker, Vertex AI, Apache Airflow, DVC, DataRobot,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DigitalOcean, IBM Cloud, Heroku, OpenStack,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Pandas, NumPy, Apache Kafka, PostgreSQL, Hadoop, Druid,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Ansible, Git, CI/CD, Helm,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AI/ML solutions that enhanced organizational efficiency,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model training and deployment within cloud environments, fostering improved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collaborations to translate business goals into actionable technical solutions,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 MLflow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 of machine learning models.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automated testing and continuous monitoring for model performance, ensuring ethical standards, security compliance, and data privacy in all implementations.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engineers and data scientists in modern programming practices, emphasizing proficiency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hands-on experience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complex systems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emerging AI methodologies, integrating innovative tools and frameworks into existing technology stacks and providing guidance on architectural considerations to enhance operational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engineering lead to define the technical strategy for AI initiatives, ensuring alignment with company vision and setting standards for future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ingestion and preprocessing workflows, resulting in optimized model training cycles and consistent data availability.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machine learning models, ensuring scalability and performance while maintaining cost-effectiveness in resource allocation.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large language models (LLMs) and natural language processing (NLP) techniques into applications, improving user interactions and driving customer engagement through personalized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infrastructure-as-code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cloud resources efficiently and reproducibly, leading to streamlined deployments and a reduction in operational overhead.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continuous improvement by actively participating in code reviews and technical discussions, adapting to new technologies and methodologies while ensuring high-quality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AI systems and processes, aiding team members in understanding the operational aspects of deployed models and ensuring seamless knowledge transfer.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improving development workflow and enabling scalable deployments across various environments, aligning with best practices for modern software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innovation by presenting findings at internal workshops, sharing contributions to the AI/ML community, and actively participating in peer-reviewed research discussions.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monitored model performance post-deployment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preventing data drift and ensuring high accuracy and reliability of AI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software solutions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Microsoft, focusing on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 and system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microservices architectures, improving application modularity and operability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fostered rapid deployment and reduced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and engaging front-end solutions, ensuring smooth interactions while adhering to coding standards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teams to deliver high-quality software,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maintaining continuous integration workflows to streamline development cycles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architecture discussions and contributed to decisions regarding data storage solutions, evaluating options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optimal performance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enhancements in existing systems by profiling applications and identifying bottlenecks, proposing solutions based on analysis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JProfiler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BenchmarkDotNet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technical documentation to elucidate software designs and functional specifications, ensuring clarity for future reference and aiding new team members in onboarding.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debugging sessions, fostering a collaborative environment where knowledge sharing and constructive feedback were prioritized, ultimately raising the overall quality of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integration with third-party services and ensuring smooth communication layers within heterogeneous system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interns and new hires on best practices in software development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cohesive and knowledgeable team atmosphere.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Piloted efforts to enhance software usability through user-centered design principles, conducting user research to inform design decisions, significantly influencing product direction and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and maintained production systems, ensuring high availability and reliability while employing health checks and auto-scaling features on cloud infrastructures.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