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development professional with 11 years of experience, focusing on enhancing developer experience and productivity through streamlined tools and services. Proven ability to lead engineering projects, drive adoptive practices, and mentor teams effectively.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JavaScript, TypeScript,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Docker, Kubernetes, Jenkins, GitHub Actions, CircleCI, Gradle,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Infrastructure:</w:t>
      </w:r>
      <w:r w:rsidRPr="00106EA3">
        <w:rPr>
          <w:rFonts w:ascii="Roboto Light" w:eastAsia="Roboto Light" w:hAnsi="Roboto Light" w:cs="Roboto Light"/>
          <w:sz w:val="20"/>
          <w:szCs w:val="20"/>
        </w:rPr>
        <w:t xml:space="preserve"> AWS, Azure, Google Cloud, Terraform, Ansible, Serverless,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Datadog, Prometheus, Grafana, New Relic,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Developer Tools &amp; Frameworks:</w:t>
      </w:r>
      <w:r w:rsidRPr="00106EA3">
        <w:rPr>
          <w:rFonts w:ascii="Roboto Light" w:eastAsia="Roboto Light" w:hAnsi="Roboto Light" w:cs="Roboto Light"/>
          <w:sz w:val="20"/>
          <w:szCs w:val="20"/>
        </w:rPr>
        <w:t xml:space="preserve"> Backstage, React, Angular, Vue.js, Spring Boot, Django,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intuitive </w:t>
      </w:r>
      <w:r w:rsidRPr="00106EA3">
        <w:rPr>
          <w:rFonts w:ascii="Roboto Light" w:eastAsia="Roboto Light" w:hAnsi="Roboto Light" w:cs="Roboto Light"/>
          <w:b/>
          <w:bCs/>
          <w:sz w:val="20"/>
          <w:szCs w:val="20"/>
        </w:rPr>
        <w:t xml:space="preserve">developer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improved </w:t>
      </w:r>
      <w:r w:rsidRPr="00106EA3">
        <w:rPr>
          <w:rFonts w:ascii="Roboto Light" w:eastAsia="Roboto Light" w:hAnsi="Roboto Light" w:cs="Roboto Light"/>
          <w:b/>
          <w:bCs/>
          <w:sz w:val="20"/>
          <w:szCs w:val="20"/>
        </w:rPr>
        <w:t xml:space="preserve">SDLC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developer satisfaction and productivity within the organization through user-enabled design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successfully implemented a data-driven culture by establishing key metrics and feedback mechanisms that guided strategic decision making within the engineering team for project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nurtured junior engineers, providing guidance on best practices for coding standards, efficient workflows, and tools that promote a high-performance engineering environment, resulting in ongoing team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w:t>
      </w:r>
      <w:r w:rsidRPr="00106EA3">
        <w:rPr>
          <w:rFonts w:ascii="Roboto Light" w:eastAsia="Roboto Light" w:hAnsi="Roboto Light" w:cs="Roboto Light"/>
          <w:b/>
          <w:bCs/>
          <w:sz w:val="20"/>
          <w:szCs w:val="20"/>
        </w:rPr>
        <w:t xml:space="preserve">DevEx surveys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assess developer satisfaction and engagement, leading to actionable insights that prioritized improvements in tooling and infrastructure to elevate overall </w:t>
      </w:r>
      <w:r w:rsidRPr="00106EA3">
        <w:rPr>
          <w:rFonts w:ascii="Roboto Light" w:eastAsia="Roboto Light" w:hAnsi="Roboto Light" w:cs="Roboto Light"/>
          <w:b/>
          <w:bCs/>
          <w:sz w:val="20"/>
          <w:szCs w:val="20"/>
        </w:rPr>
        <w:t xml:space="preserve">developer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optimize deployment practices, integrating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enhanced scalability and reliability of engineering projects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roadmap for enhancing </w:t>
      </w:r>
      <w:r w:rsidRPr="00106EA3">
        <w:rPr>
          <w:rFonts w:ascii="Roboto Light" w:eastAsia="Roboto Light" w:hAnsi="Roboto Light" w:cs="Roboto Light"/>
          <w:b/>
          <w:bCs/>
          <w:sz w:val="20"/>
          <w:szCs w:val="20"/>
        </w:rPr>
        <w:t xml:space="preserve">developer productivity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researching and integrating emerging technologies and tools that align with industry best practices and promote efficient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solutions that not only met technical requirements but also enhanced the overall engagement and satisfaction of engineers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monitoring tools to track and analyze system performance, proactively addressing potential issues to improve stability and reliability of engineering deliverables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AI-driven tools that enabled automated testing and quality assurance processes, significantly reducing manual overhead and error rates in production environments across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innovative ways to manage and streamline project workflows, advocating for continuous improvement cycles and tools that facilitate real-time collaboration among engineering teams and other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r w:rsidRPr="00106EA3">
        <w:rPr>
          <w:rFonts w:ascii="Roboto Light" w:eastAsia="Roboto Light" w:hAnsi="Roboto Light" w:cs="Roboto Light"/>
          <w:b/>
          <w:bCs/>
          <w:sz w:val="20"/>
          <w:szCs w:val="20"/>
        </w:rPr>
        <w:t xml:space="preserve">training sessions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materials for software practitioners, aiming to enhance their proficiency with new tools and methods that were effectively adopted within the engineering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developer communities to gather insights into their challenges, effectively translating feedback into actionable projects and initiatives that empowered teams towards higher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guides that outlined best practices in software development, ensuring that the engineering team had access to critical resources for ongoing learning and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simplified the deployment of applications, resulting in reduced environment inconsistencies and facilitating smoother code transitions between development, staging, and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coding standards and guidelines that fostered consistency and maintainability of software solutions across multiple teams, significantly reducing the learning curve for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developing scalable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core functionalities and performance metrics of enterprise-level solutions utilized across diverse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cross-team initiatives, sharing insights and experiences that improved knowledge transfer and streamlined development processes, ultimately fostering a culture of collaboration and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integration solutions leveraging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automated testing and deployment processes, leading to increased efficiency and shorter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and logging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bottlenecks and performance issues, ensuring applications operated optimally within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software quality through the introduction of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promoting best practices that reduced defects and increased code stability across software releases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translate business requirements into technical implementations, facilitating user-centric solutions that adhered to project deadlines and exceeded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optimizing existing systems by deploying </w:t>
      </w:r>
      <w:r w:rsidRPr="00106EA3">
        <w:rPr>
          <w:rFonts w:ascii="Roboto Light" w:eastAsia="Roboto Light" w:hAnsi="Roboto Light" w:cs="Roboto Light"/>
          <w:b/>
          <w:bCs/>
          <w:sz w:val="20"/>
          <w:szCs w:val="20"/>
        </w:rPr>
        <w:t xml:space="preserve">cloud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reducing overhead costs while improving system reliability and performance within the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software design and engineering to enhance overall team capabilities and project execution within a fast-paced tech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 significant increase in code quality by promoting effective code review practices and integrating </w:t>
      </w:r>
      <w:r w:rsidRPr="00106EA3">
        <w:rPr>
          <w:rFonts w:ascii="Roboto Light" w:eastAsia="Roboto Light" w:hAnsi="Roboto Light" w:cs="Roboto Light"/>
          <w:b/>
          <w:bCs/>
          <w:sz w:val="20"/>
          <w:szCs w:val="20"/>
        </w:rPr>
        <w:t xml:space="preserve">software craftsmanship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presenting on recent technological advancements and development methodologies that shaped the team’s approach to building software solutions effectively and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hackathons and innovation days, generating new ideas and potential pilot projects that improved the overall engineering landscape within the organization and fostered a culture of creativity.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leadership to define technical roadmaps, ensuring alignment with organizational goals while focusing on innovative strategies aimed at enhancing overall engineering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