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and results-oriented Staff Software Engineer with 11 years of experience in software development, specializing in web and mobile applications. Proven track record of leading complex projects in Identity and Access Management with a strong emphasis on scalable solutions and technical leadership. Proficient in Java, Python, and cloud computing environments, delivering high-quality software that meets customer needs while ensuring efficient deployment and maintenance. Strong collaborator with extensive experience working within cross-functional teams, driving innovation in a fast-paced tech environment.</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Python, C#, C++, Go, JavaScript, TypeScript,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Tools:</w:t>
      </w:r>
      <w:r w:rsidRPr="00106EA3">
        <w:rPr>
          <w:rFonts w:ascii="Roboto Light" w:eastAsia="Roboto Light" w:hAnsi="Roboto Light" w:cs="Roboto Light"/>
          <w:sz w:val="20"/>
          <w:szCs w:val="20"/>
        </w:rPr>
        <w:t xml:space="preserve"> Spring, Django, Flask, Angular, React, Node.js, Express.js, FastAPI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Google Cloud Platform (GCP), Docker, Kubernetes, Terraform, Azure DevOps, Serverless, OpenShift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Storage:</w:t>
      </w:r>
      <w:r w:rsidRPr="00106EA3">
        <w:rPr>
          <w:rFonts w:ascii="Roboto Light" w:eastAsia="Roboto Light" w:hAnsi="Roboto Light" w:cs="Roboto Light"/>
          <w:sz w:val="20"/>
          <w:szCs w:val="20"/>
        </w:rPr>
        <w:t xml:space="preserve"> MySQL, PostgreSQL, MongoDB, Redis, DynamoDB, Cassandra, SQLite,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Security Protocols:</w:t>
      </w:r>
      <w:r w:rsidRPr="00106EA3">
        <w:rPr>
          <w:rFonts w:ascii="Roboto Light" w:eastAsia="Roboto Light" w:hAnsi="Roboto Light" w:cs="Roboto Light"/>
          <w:sz w:val="20"/>
          <w:szCs w:val="20"/>
        </w:rPr>
        <w:t xml:space="preserve"> OAuth 2.0, OIDC, SAML, RBAC, JWTs, OpenID, PKI, TLS/SSL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Practices:</w:t>
      </w:r>
      <w:r w:rsidRPr="00106EA3">
        <w:rPr>
          <w:rFonts w:ascii="Roboto Light" w:eastAsia="Roboto Light" w:hAnsi="Roboto Light" w:cs="Roboto Light"/>
          <w:sz w:val="20"/>
          <w:szCs w:val="20"/>
        </w:rPr>
        <w:t xml:space="preserve"> Agile, Scrum, CI/CD, Version Control (Git), TDD, BPMN, Microservices, RESTful APIs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development of scalable </w:t>
      </w:r>
      <w:r w:rsidRPr="00106EA3">
        <w:rPr>
          <w:rFonts w:ascii="Roboto Light" w:eastAsia="Roboto Light" w:hAnsi="Roboto Light" w:cs="Roboto Light"/>
          <w:b/>
          <w:bCs/>
          <w:sz w:val="20"/>
          <w:szCs w:val="20"/>
        </w:rPr>
        <w:t xml:space="preserve">access control solutions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capabilities across Sprout Social’s product suite, integrating feedback from cross-functional teams to innovate system architecture for </w:t>
      </w:r>
      <w:r w:rsidRPr="00106EA3">
        <w:rPr>
          <w:rFonts w:ascii="Roboto Light" w:eastAsia="Roboto Light" w:hAnsi="Roboto Light" w:cs="Roboto Light"/>
          <w:b/>
          <w:bCs/>
          <w:sz w:val="20"/>
          <w:szCs w:val="20"/>
        </w:rPr>
        <w:t xml:space="preserve">multi-tenant environments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Collaborated effectively with product managers to define </w:t>
      </w:r>
      <w:r w:rsidRPr="00106EA3">
        <w:rPr>
          <w:rFonts w:ascii="Roboto Light" w:eastAsia="Roboto Light" w:hAnsi="Roboto Light" w:cs="Roboto Light"/>
          <w:b/>
          <w:bCs/>
          <w:sz w:val="20"/>
          <w:szCs w:val="20"/>
        </w:rPr>
        <w:t xml:space="preserve">Service Level Objectives (SLOs)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systems adhere to high performance and reliability standards while managing the complexity of millions of daily requests. Mentored a team of engineers, promoting best practices in code quality and architecture design for high-traffic applications, and fostering a culture of continuous learning and improvement among team members. Developed and implemented robust </w:t>
      </w:r>
      <w:r w:rsidRPr="00106EA3">
        <w:rPr>
          <w:rFonts w:ascii="Roboto Light" w:eastAsia="Roboto Light" w:hAnsi="Roboto Light" w:cs="Roboto Light"/>
          <w:b/>
          <w:bCs/>
          <w:sz w:val="20"/>
          <w:szCs w:val="20"/>
        </w:rPr>
        <w:t xml:space="preserve">authorization data planes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security compliance and minimal latency, thus improving the system's overall responsiveness and user experience. Spearheaded initiatives to identify and mitigate risks within the </w:t>
      </w:r>
      <w:r w:rsidRPr="00106EA3">
        <w:rPr>
          <w:rFonts w:ascii="Roboto Light" w:eastAsia="Roboto Light" w:hAnsi="Roboto Light" w:cs="Roboto Light"/>
          <w:b/>
          <w:bCs/>
          <w:sz w:val="20"/>
          <w:szCs w:val="20"/>
        </w:rPr>
        <w:t xml:space="preserve">access management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domain, leveraging industry standards such as </w:t>
      </w:r>
      <w:r w:rsidRPr="00106EA3">
        <w:rPr>
          <w:rFonts w:ascii="Roboto Light" w:eastAsia="Roboto Light" w:hAnsi="Roboto Light" w:cs="Roboto Light"/>
          <w:b/>
          <w:bCs/>
          <w:sz w:val="20"/>
          <w:szCs w:val="20"/>
        </w:rPr>
        <w:t xml:space="preserve">OAuth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JWTs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security and functionality. Drove successful integrations of </w:t>
      </w:r>
      <w:r w:rsidRPr="00106EA3">
        <w:rPr>
          <w:rFonts w:ascii="Roboto Light" w:eastAsia="Roboto Light" w:hAnsi="Roboto Light" w:cs="Roboto Light"/>
          <w:b/>
          <w:bCs/>
          <w:sz w:val="20"/>
          <w:szCs w:val="20"/>
        </w:rPr>
        <w:t xml:space="preserve">emerging technologies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user access management frameworks and furthering Sprout's technical vision through innovative architecture solutions. Streamlined the deployment processes through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allowing for more frequent updates and improved quality assurance, which increased team velocity and reduced vulnerabilities in production. Participated actively in code reviews, authoring best practice guides and contributing to team retrospectives, ultimately improving team knowledge and accelerating project delivery times for key features. Collaborated closely with UX developers to implement user-friendly interfaces for backend </w:t>
      </w:r>
      <w:r w:rsidRPr="00106EA3">
        <w:rPr>
          <w:rFonts w:ascii="Roboto Light" w:eastAsia="Roboto Light" w:hAnsi="Roboto Light" w:cs="Roboto Light"/>
          <w:b/>
          <w:bCs/>
          <w:sz w:val="20"/>
          <w:szCs w:val="20"/>
        </w:rPr>
        <w:t xml:space="preserve">authentication mechanisms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overall accessibility of user management tools and driving customer satisfaction with intuitive designs. Engaged with stakeholders to refine project scopes and priorities, utilizing </w:t>
      </w:r>
      <w:r w:rsidRPr="00106EA3">
        <w:rPr>
          <w:rFonts w:ascii="Roboto Light" w:eastAsia="Roboto Light" w:hAnsi="Roboto Light" w:cs="Roboto Light"/>
          <w:b/>
          <w:bCs/>
          <w:sz w:val="20"/>
          <w:szCs w:val="20"/>
        </w:rPr>
        <w:t xml:space="preserve">Agile methodologies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adapt to changing requirements and continuously deliver value, all while maintaining high collaboration standards. Documented architectural decisions and project progress meticulously, enabling smoother knowledge transfer within teams and establishing clear guidelines for future projects in </w:t>
      </w:r>
      <w:r w:rsidRPr="00106EA3">
        <w:rPr>
          <w:rFonts w:ascii="Roboto Light" w:eastAsia="Roboto Light" w:hAnsi="Roboto Light" w:cs="Roboto Light"/>
          <w:b/>
          <w:bCs/>
          <w:sz w:val="20"/>
          <w:szCs w:val="20"/>
        </w:rPr>
        <w:t xml:space="preserve">Identity and Access Management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Pioneered approaches for integrating </w:t>
      </w:r>
      <w:r w:rsidRPr="00106EA3">
        <w:rPr>
          <w:rFonts w:ascii="Roboto Light" w:eastAsia="Roboto Light" w:hAnsi="Roboto Light" w:cs="Roboto Light"/>
          <w:b/>
          <w:bCs/>
          <w:sz w:val="20"/>
          <w:szCs w:val="20"/>
        </w:rPr>
        <w:t xml:space="preserve">AI agent actions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the existing IAM structure, enhancing Sprout's product offerings and driving significant advances in user engagement through intelligent automation.</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robust </w:t>
      </w:r>
      <w:r w:rsidRPr="00106EA3">
        <w:rPr>
          <w:rFonts w:ascii="Roboto Light" w:eastAsia="Roboto Light" w:hAnsi="Roboto Light" w:cs="Roboto Light"/>
          <w:b/>
          <w:bCs/>
          <w:sz w:val="20"/>
          <w:szCs w:val="20"/>
        </w:rPr>
        <w:t xml:space="preserve">backend 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APIs that supported high-volume traffic applications, ensuring effective data handling while optimizing for performance and reliability within a dynamic production environment. Led multiple successful projects focused on implementing </w:t>
      </w:r>
      <w:r w:rsidRPr="00106EA3">
        <w:rPr>
          <w:rFonts w:ascii="Roboto Light" w:eastAsia="Roboto Light" w:hAnsi="Roboto Light" w:cs="Roboto Light"/>
          <w:b/>
          <w:bCs/>
          <w:sz w:val="20"/>
          <w:szCs w:val="20"/>
        </w:rPr>
        <w:t xml:space="preserve">distributed systems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maintain high availability and enable seamless integration with third-party services to enhance application capabilities and scalability. Collaborated with cross-functional teams to implement best practices in software design, focusing on building intuitive and maintainable architectures using </w:t>
      </w:r>
      <w:r w:rsidRPr="00106EA3">
        <w:rPr>
          <w:rFonts w:ascii="Roboto Light" w:eastAsia="Roboto Light" w:hAnsi="Roboto Light" w:cs="Roboto Light"/>
          <w:b/>
          <w:bCs/>
          <w:sz w:val="20"/>
          <w:szCs w:val="20"/>
        </w:rPr>
        <w:t xml:space="preserve">design patterns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principles that facilitate developer efficiency. Drove initiatives to enhance system security through the application of rigorous </w:t>
      </w:r>
      <w:r w:rsidRPr="00106EA3">
        <w:rPr>
          <w:rFonts w:ascii="Roboto Light" w:eastAsia="Roboto Light" w:hAnsi="Roboto Light" w:cs="Roboto Light"/>
          <w:b/>
          <w:bCs/>
          <w:sz w:val="20"/>
          <w:szCs w:val="20"/>
        </w:rPr>
        <w:t xml:space="preserve">security protocols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such as </w:t>
      </w:r>
      <w:r w:rsidRPr="00106EA3">
        <w:rPr>
          <w:rFonts w:ascii="Roboto Light" w:eastAsia="Roboto Light" w:hAnsi="Roboto Light" w:cs="Roboto Light"/>
          <w:b/>
          <w:bCs/>
          <w:sz w:val="20"/>
          <w:szCs w:val="20"/>
        </w:rPr>
        <w:t xml:space="preserve">RBAC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encryption standards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user access and data integrity were maintained across all platforms. Engaged in consultative discussions with product teams to establish technical roadmaps, aligning product objectives with proven </w:t>
      </w:r>
      <w:r w:rsidRPr="00106EA3">
        <w:rPr>
          <w:rFonts w:ascii="Roboto Light" w:eastAsia="Roboto Light" w:hAnsi="Roboto Light" w:cs="Roboto Light"/>
          <w:b/>
          <w:bCs/>
          <w:sz w:val="20"/>
          <w:szCs w:val="20"/>
        </w:rPr>
        <w:t xml:space="preserve">engineering practices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maximize development output and user satisfaction. Championed the implementation of </w:t>
      </w:r>
      <w:r w:rsidRPr="00106EA3">
        <w:rPr>
          <w:rFonts w:ascii="Roboto Light" w:eastAsia="Roboto Light" w:hAnsi="Roboto Light" w:cs="Roboto Light"/>
          <w:b/>
          <w:bCs/>
          <w:sz w:val="20"/>
          <w:szCs w:val="20"/>
        </w:rPr>
        <w:t xml:space="preserve">monitoring and alerting systems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deploying tools that provided real-time visibility into software performance metrics motivating prompt response to any issues encountered. Actively contributed to the continuous improvement process by participating in peer code reviews, ensuring adherence to best practices while mentoring junior developers in effective problem-solving strategies and efficient coding techniques. Spearheaded the adoption of </w:t>
      </w: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within the engineering team, training peers in effective use of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 orchestration that improved application scalability and resource management. Developed training materials and led workshops to promote understanding of </w:t>
      </w:r>
      <w:r w:rsidRPr="00106EA3">
        <w:rPr>
          <w:rFonts w:ascii="Roboto Light" w:eastAsia="Roboto Light" w:hAnsi="Roboto Light" w:cs="Roboto Light"/>
          <w:b/>
          <w:bCs/>
          <w:sz w:val="20"/>
          <w:szCs w:val="20"/>
        </w:rPr>
        <w:t xml:space="preserve">IAM frameworks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team knowledge on current industry standards and practices to ensure optimal compliance and user management. Designed features in close alignment with user feedback, ensuring that new functionalities not only met technical specifications but also addressed actual user needs and improved their experience significantly. Proactively engaged in technical discussions to scope new initiatives, aligning team efforts with project goals and ensuring that all stakeholders were involved in the development lifecycle. Maintained high standards of documentation throughout the software development process, providing valuable resources for future maintenance and scalability of systems deployed in production.</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