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Innovative Software Engineer with over 11 years of experience in web and mobile application development, specializing in React Native, blockchain integration, and UX/UI design. Proven track record in building secure and scalable mobile experiences through collaboration and operational excellence.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HTML5, CSS3, C++, Swift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 Native, Redux, Node.js, Express.js, React, jQuery, Next.js, Apache Cordova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Blockchain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Ethereum, Solidity, Web3.js, IPFS, Mintable/ERC20 Tokens, Smart Contracts, Blockchain Wallets, Decentralized Applications (DApps)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Docker, Kubernetes, Postman, Visual Studio Code, Figma, Android Studio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&amp; Performance: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OWASP, JWT, OAuth, Encryption, Data Security, Agile Methodologies, Performance Tuning, Load Testing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and develop high-quality, intuitive mobile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prioritizing user experience and performance across various platforms and devices.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blockchain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functionality into the Aave app, implementing wallet connectivity, transaction signing, and real-time blockchain data retrieval for enhanced user interaction with the system.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optimized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secure storage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key management interfaces, and effective data encryption strategies to ensure the safety and integrity of sensitive user information within the mobile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responsive and pixel-perfect UI components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applying best practices in UX design to provide users with seamless mobile experiences and improve retention rates significantly.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full product lifecycle on mobile projects, from requirement gathering to deployment,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project management and maintaining effective communication between designers and engineers.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codebase maintenance by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modular 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enhanced scalability and long-term sustainability of mobile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Continuous Integration/Continuous Deployment (CI/CD)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to automate testing and deployment processes, leading to quicker turnaround times for app updates and bug fixes.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reviews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conducted knowledge-sharing sessions with team members to foster a collaborative learning environment focused on best coding practices and quality assurance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Researched emerging industry trends in mobile technology and blockchain integrations to inform product direction and ensure Aave's applications remain competitive and innovative in the marketplace.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engineers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integrate multiple APIs effectively, ensuring seamless data flow between the mobile application and various blockchain services and enhancing overall functionality.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analytical tools to monitor application performance metrics post-launch, allowing for actionable insights that informed future development efforts and improved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blockchain technology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nurturing talent and ensuring a consistent level of code quality across all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security screenings and architectural reviews to maintain high standards of security within the application, employing practices aligned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OWASP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guidelines for secure coding.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optimization of mobile application performance by enhancing responsiveness, reducing memory usage, and implementing efficient resource management techniques, resulting in improved user engagement and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internal discussions concerning product requirements and long-term architecture, helping to shape strategic decisions for multi-functional projects and future release cycles.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enterprise-level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creating responsive user interfaces and seamless backend integration to enhance business operations.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team in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project timelines were met while fostering a culture of collaboration and continuous improvement among team members.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daily stand-ups, sprint planning, and retrospectives to align team efforts with stakeholder requirements, promoting an environment that encouraged proactive communication and adaptability.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RESTful APIs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front-end functionality, optimizing data flow and enhancing app performance through efficient backend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unit and integration testing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code reliability and performance integrity across multiple application deployments providing clients with assurance in software quality.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UI/UX designers to create user-centric designs and interactive prototypes, performing usability testing to gather feedback and make iterative improvements prior to production launches.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code reviews, providing constructive feedback to peers and improving overall code quality while ensuring adherence to established programming standards and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to design efficient data models and manage data flows, focusing on data integrity and performance for enterprise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technical training sessions for team members on emerging technologies and tools relevant to the project stack, enabling the team to remain updated and proficient in current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to create tools and scripts for automating various processes within the application lifecycle, improving efficiency and reducing time spent on repetitive tasks.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deployment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code was efficiently delivered to production environments and maintained optimal performance throughout the application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owners to clarify requirements and translate business needs into technical solutions, ensuring that the final products aligned with client expectations and industry standards.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