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Expertise in designing and implementing AI-powered solutions, data pipelines, and complex algorithms in cloud environments. Proven ability to lead cross-functional teams and engage with stakeholders to deliver impactful results aligned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C++, Rust, Scala,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NumPy, Pandas, OpenCV,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Apache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Agile, Postman, Selenium,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Elasticsearch, Apache Spark, Hadoop, Redis, Druid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-driven solutions to enhance operational efficiencies,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for real-time data processing, thereby improving system reliability and performance in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orchestration of microservices, enhancing system resilience and operational flexibility.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customer requirements into actionable technical designs, improving project alignment with customer business values and facilitating effective communication and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while executing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collaborative team environment and ensuring timely delivery of project milestones and fostering a high-performance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and automated workflows for handling diverse data types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 series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analytics processes and enhancing data-driven decision-making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technical concepts to both technical and non-technical stakeholders, ensuring clarity in project outcomes and aligning technical strategies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system performance metrics and user feedback to identify opportunities for improvements, actively engaging in continual enhancement of operational practices and platform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within project strategies leading to streamlined deployments and improved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high-availability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computing services, ensuring adaptability of services in an unpredictable operational landscape, thus increasing reliability of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emerging technologies to optimize analytics and model performance, including evaluating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continuously improve the operational processes and system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during fieldwork to gather critical insights, thereby enriching the requirements definition process and ensuring alignment of technical solutions with client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and engineering teams to develop strategic roadmaps for platform enhancements, directing efforts towards improvements that affect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outcomes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knowledge sharing sessions to foster team collaboration and development, promoting a culture of learning and continuous improvement in critical technical competencies.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implementing best-in-class analytics solutions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stacks, improving overall data quality and usability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architecture discussions to ensure the team adhered to best coding practices and maintainability of the technical solutions delivered.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enterprise-level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by ensuring functionality aligns with industry standards and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for complex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domain-driven design principles to meet changing business needs while ensuring high standards of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to manage deliverables from concept through implementation, reinforcing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ensuring project timelines were consistently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maintain robust data management solutions, implementing reporting frameworks that serve diverse organizational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refactoring efforts that enhanced application performance and maintainability, ensuring long-term scalability of all deployed solutions through disciplined engineering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implementation of RESTful APIs for seamless integration of services, promoting interoperability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achieving notable improvements in data retrieval times and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provided technical mentorship to new and junior developers, helping them acquire essential skills in programming, project execution, and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processes that improved code reliability,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test coverage on developed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communication and project visibility through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management, fostering a more transparent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recommended improvements to best practices in software design and implementation, promoting continuous improvement and excellence in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technology proof of concepts evaluating emerging tools and frameworks relevant to ongoing projects, driving innovations that better align with organizational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