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integration engineer with 11 years of experience in software development, specializing in backend and distributed systems. Proven expertise in AWS, Python, and Node.js, driving successful integration initiatives across diverse platforms.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Node.js, Java, Typescript, SQL, Bash, Go,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Terraform, Docker, Kubernetes, Azure, GCP, CI/CD, Serverless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Integration Platforms:</w:t>
      </w:r>
      <w:r w:rsidRPr="00106EA3">
        <w:rPr>
          <w:rFonts w:ascii="Roboto Light" w:eastAsia="Roboto Light" w:hAnsi="Roboto Light" w:cs="Roboto Light"/>
          <w:sz w:val="20"/>
          <w:szCs w:val="20"/>
        </w:rPr>
        <w:t xml:space="preserve"> Workato, Fivetran, Airbyte, Zapier, MuleSoft, Dell Boomi, TIBCO, Integromat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xml:space="preserve"> Databricks, Snowflake, BigQuery, Data Warehousing, ETL, Reverse ETL, Data Modeling, Data Lakes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Collaboration:</w:t>
      </w:r>
      <w:r w:rsidRPr="00106EA3">
        <w:rPr>
          <w:rFonts w:ascii="Roboto Light" w:eastAsia="Roboto Light" w:hAnsi="Roboto Light" w:cs="Roboto Light"/>
          <w:sz w:val="20"/>
          <w:szCs w:val="20"/>
        </w:rPr>
        <w:t xml:space="preserve"> Git, GitHub, GitFlow, Agile, Scrum, JIRA, Confluence, Bitbucket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integration solutions between </w:t>
      </w:r>
      <w:r w:rsidRPr="00106EA3">
        <w:rPr>
          <w:rFonts w:ascii="Roboto Light" w:eastAsia="Roboto Light" w:hAnsi="Roboto Light" w:cs="Roboto Light"/>
          <w:b/>
          <w:bCs/>
          <w:sz w:val="20"/>
          <w:szCs w:val="20"/>
        </w:rPr>
        <w:t xml:space="preserve">Databricks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multiple enterprise systems like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NetSuite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best practices and ensuring security and reliability throughout the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architecture reviews and compliance checks with a keen focus on </w:t>
      </w:r>
      <w:r w:rsidRPr="00106EA3">
        <w:rPr>
          <w:rFonts w:ascii="Roboto Light" w:eastAsia="Roboto Light" w:hAnsi="Roboto Light" w:cs="Roboto Light"/>
          <w:b/>
          <w:bCs/>
          <w:sz w:val="20"/>
          <w:szCs w:val="20"/>
        </w:rPr>
        <w:t xml:space="preserve">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privacy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 governance standards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continuous improvement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Translated complex business requirements into detailed technical specifications, facilitating alignment between technical teams and stakeholders while driving strategic project initiatives for enterprise integrations.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developed, and maintained automated data pipelines leveraging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r w:rsidRPr="00106EA3">
        <w:rPr>
          <w:rFonts w:ascii="Roboto Light" w:eastAsia="Roboto Light" w:hAnsi="Roboto Light" w:cs="Roboto Light"/>
          <w:b/>
          <w:bCs/>
          <w:sz w:val="20"/>
          <w:szCs w:val="20"/>
        </w:rPr>
        <w:t xml:space="preserve">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CloudWatch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consistent monitoring practices to ensure pipeline reliability and observability.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in integrating systems with an emphasis on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w:t>
      </w:r>
      <w:r w:rsidRPr="00106EA3">
        <w:rPr>
          <w:rFonts w:ascii="Roboto Light" w:eastAsia="Roboto Light" w:hAnsi="Roboto Light" w:cs="Roboto Light"/>
          <w:b/>
          <w:bCs/>
          <w:sz w:val="20"/>
          <w:szCs w:val="20"/>
        </w:rPr>
        <w:t xml:space="preserve">Infrastructure as 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actively fostering professional growth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data scientists to align integration efforts with broader analytical goals, ensuring business value realization through effective project delivery and communication.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monitored integration solutions to identify issues, troubleshoot effectively, and implement improvements, leveraging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for enhanced operational efficiency and responsiveness to changes.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orchestrated complex data flows between various applications using </w:t>
      </w:r>
      <w:r w:rsidRPr="00106EA3">
        <w:rPr>
          <w:rFonts w:ascii="Roboto Light" w:eastAsia="Roboto Light" w:hAnsi="Roboto Light" w:cs="Roboto Light"/>
          <w:b/>
          <w:bCs/>
          <w:sz w:val="20"/>
          <w:szCs w:val="20"/>
        </w:rPr>
        <w:t xml:space="preserve">low-code/iPaaS platforms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process automation and promoting cross-functional collaboration between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practices for </w:t>
      </w:r>
      <w:r w:rsidRPr="00106EA3">
        <w:rPr>
          <w:rFonts w:ascii="Roboto Light" w:eastAsia="Roboto Light" w:hAnsi="Roboto Light" w:cs="Roboto Light"/>
          <w:b/>
          <w:bCs/>
          <w:sz w:val="20"/>
          <w:szCs w:val="20"/>
        </w:rPr>
        <w:t xml:space="preserve">source control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employing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collaborative efforts among engineers and enabling transparent project tracking and documentation.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technical ownership of integration projects by utilizing </w:t>
      </w: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API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scalable and high-performing solutions that fit within enterprise architectures.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use of monitoring and logging tools to ensure integration excellence, utilizing insights from these tools to refine and optimize existing workflows across the enterprise data pipeline.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external partners and stakeholders in requirements gathering and scope definition for integrations, demonstrating strong interpersonal skills to build rapport and trust necessary for successful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into integration designs to safeguard enterprise data, ensuring compliance with applicable regulations while promoting a culture of security awareness in all integration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integrated new tools and technologies that optimize integrations within the existing architecture, demonstrating adaptability and commitment to staying abreast of industry trends and innovations.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cross-team agile ceremonies to foster collaboration, adaptability, and communication, ensuring that integration objectives were clearly aligned with enterprise goals.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multiple enterprise-level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translating complex client requirements into functional code while adhering to industry best practices for application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an agile environment to support the full software development lifecycle, from initial conceptualization through development, testing, deployment, and technical support, ensuring timely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developers in optimizing existing application frameworks to improve performance and scalability, utilizing profiling tools and optimization techniques specific to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project management skills while coordinating diverse teams, focusing on integrating various systems, which improved project visibility and enhanced overall execution.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code review processes, providing constructive feedback to team members and encouraging adherence to best practices in source control and software design principles.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for seamless integration with third-party services, improving data flow for applications and enhancing overall functionality and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JavaScript frameworks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alongside traditional backend technologies to create highly interactive user interfaces that align with user requirements and preferences.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performance optimization initiatives focusing on application and network efficiency, resulting in improved response times and user satisfaction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software design principles and best practices, fostering a culture of learning and innovation within the team, and driving overall performance excellence.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stakeholders to define technical requirements and milestones, ensuring that project deliverables met business goals and maintaining strong alignment throughout the development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testing and debugging for various applications, ensuring compliance with quality assurance standards while reducing the number of post-deployment issues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SQL databases to support application backend requirements, focusing on efficient data retrieval, storage, and security, which streamlined operational efficiency across applications.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