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full stack web and mobile applications. Proficient in Python, Django, and JavaScript frameworks such as React and Redux, with a solid background in AWS and database management using PostgreSQL. Strong advocate for quality code and an expert in modern software development practices including CI/CD pipelines.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HTML, CSS, TypeScript, Bash,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RTK Query,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Django, Flask,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Kubernetes, Docker, GitHub Actions,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Celery, GraphQL, RESTful APIs, Microservices, Nginx, Apache,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building full stack applications for debt collection processes,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user interactions and enhance backend efficiencies for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creating continuous integration and delivery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improving overall application stability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gather requirements, translating them into technical specifications that guided development and ensured alignment with business objectives in the credit collections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AWS infrastructure solutions that supported application scalability and fault tolerance while maintaining security compliance throughout various stages of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by analyzing and refining SQL queries against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data retrieval speeds and improved overall application responsiveness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following best practices, ensuring high-quality code and responsive designs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on best practices in software development while fostering a collaborative team environment focused on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high coding standards, improving team productivity and software quality by sharing knowledge and providing constructive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container orchestration and infrastructure as code, leading to streamlined environment setups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debugging processes by implementing logging and monitoring tools, significantly reducing the resolution time for application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effectively prioritizing tasks and managing the product backlog while facilitating daily stand-ups to keep the team aligned and productive.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improve user engagement and retention by developing features that addressed real user pain points, translating feedback into actionable improvements in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for internal and external stakeholders to ensure a comprehensive understanding of application features and architecture, aiding in knowledge transfer and future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present application features and roadmap updates, gathering essential feedback that drove iterative improvements and aligned development with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modern software development methodologies, including TDD and event-driven architecture, to enhance code adaptability and maintainability across the application stack.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variety of projects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developing high-performance web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multiple browsers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gather requirements for new features, translating them into technical specifications for implementation in full stack environments leveraging both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connect the backend logic with frontend components, enabling seamless data exchange and enhancing user interactivity across the application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testing and debugging using automated testing frameworks, significantly reducing the number of bugs and improving deployment readiness for production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encryption techniques and adhering to best practices for user authentication and authorization mechanisms in both the frontend and backend.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on the technical stack and project workflows, promoting a culture of excellence and collaboration that positively influenced project outcomes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database design and management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schema for better performance and managing migrations effectively during feature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JS frameworks, ensuring a consistent user experience across platforms and enhancing accessibility features for users with disabilities.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in code reviews and pair programming sessions, fostering a positive environment for knowledge sharing and best practices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which improved team efficiency and simplified the onboarding process for new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methodology and continuous integration practices, significantly reducing time-to-market and allowing for more rapid response to customer feedback and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API integration with third-party services, expanding application functionality and creating a more integrated user experience by leveraging external data sources.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