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in firmware and embedded systems development, specializing in C, C++, and Python programming. Proven track record of leading projects, collaborating with cross-functional teams, and implementing modern best practices to deliver high-performance firmware solutions. Excels in managing project expectations and providing technical mentorship to peers.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Python, Rust, Assembly (ARM)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FreeRTOS, Bare-metal, Embedded Linux, VxWorks, Zephyr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Protocols &amp; Drivers: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UART/USART, I2C, SPI, BLE, CAN/CAN-FD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IDEs (VSCode, Eclipse), Docker, git, pytest, CMake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Google Test, CMock, CI/CD Pipelines, Test Frameworks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 Design, Architecture Discussions, Code Repositories, Documentation Standards, Agile Methodologies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design, implementation, and maintenance of embedded firmware solutions while consistently pushing the boundaries of technology and establishing new best practices that align with industry standards and company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define project goals and requirements, resulting in streamlined processes and enhanced productivity that benefited both the team and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technical coaching to junior developers, fostering a culture of continuous learning and professional growth which empowered team members to take ownership of their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ensure adherence to coding standards and best practices, improving overall code quality and reducing the incidence of defects and technical debt within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tools, enhancing the reliability of firmware through rigorous testing of embedded systems deployed across various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meticulously, leveraging agile methodologies to adapt to changing requirements and maintain stakeholder satisfaction while delivering high-quality firmware solutions on schedule.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branding outreach and marketing initiatives, articulating Dojo Five’s technical capabilities and effectively representing the company in various professional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buy-ins from diverse stakeholders by demonstrating technical feasibility and aligning project goals with strategic business objectives, leading to smoother project approvals and resource allocation.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effective documentation policies that streamlined knowledge transfer and facilitated better maintenance and scalability of firmware solutions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 for consistent development and deployment environments, thereby simplifying workflows and enhancing collaboration with development and operations teams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recruitment efforts by leading group interviews and technical reviews, ensuring the selection of top-notch candidates who align well with the company culture and technical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various technical training sessions, equipping team members with the latest tools and technologies, thus cultivating a forward-thinking environment that embraces innovation and adaptability.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specifications and architectures for complex systems, elaborating on designs and expected outcomes to ensure transparency and understanding among all project participants.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accurate reporting of work activities, which optimized resource management and improved project tracking and communication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conducted industry research and participated in leadership development activities to identify trends and emerging technologies that could positively impact company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critical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product functionality and performance while consistently staying abreast of industry trends to drive innovation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hardware engineers to deliver integrated firmware for new product lines, utilizing various protocols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I2C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UART/USART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operation of system components.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requirements gathering to testing and deployment, employing Agile practices to adapt to evolving project needs and ensure timely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optimize development workflows through the introduction of programming best practices and version control systems, significantly improving team efficiency and productivity in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debugging complex firmware issues, employing a methodical approach to identify root causes and implement strategies that reduced downtime and improved product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of embedded software systems by defining design patterns and frameworks that enhanced code reusability and scalability across diverse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software testing and validation processes, implementing automated testing frameworks that increased software quality and reduced the time to market for embedded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feedback on product performance and functionality, translating insights into actionable improvements that aligned product capabilities with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insights during cross-functional meetings, fostering effective communication between engineering, sales, and marketing teams regarding product specifications and project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knowledge-sharing sessions to promote learning and collaboration, encouraging peers to present new technologies or methodologies that could be beneficial for future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complex algorithms for high-performance embedded applications, reliably enhancing product capabilities while maintaining compliance with industry standards and performance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liaison between software and hardware teams, ensuring alignment on project milestones and facilitating seamless integration between firmware and various hardware components.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