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specializing in mobile and web application development. Proven expertise in C#, .NET MAUI, Xamarin, and designing efficient architectures for cross-platform solutions. Demonstrated ability to lead development teams, mentor junior developers, and deliver high-quality code while ensuring adherence to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XAML, JavaScript, TypeScript, HTML/CSS, SQL, Python,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MAUI, Xamarin, React, MVVM, REST, ASP.NET Core, Entity Framework,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Azure DevOps, Postman, Figma,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 &amp;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MVVM, SOLID, Microservices, Dependency Injection, Asynchronous Programming, Design Patterns, Agile, 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&amp; Mapping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 SDK, Geospatial Data, Mapping APIs, Spatial Analysis, OpenStreetMap, Leaflet, Google Maps API, Geocoding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development of cross-platform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MAUI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aligned with modern software engineering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knowledge-sharing sessions, fostering a culture of collaboration and technical excellence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architecture for mobile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and adhering to industry best practices to enhance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transform user requirements into technical specifications, optimizing user experience through iterative feedback and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mobile applications to develop location-aware features, enhancing the capabilities of geospatial data visualization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planning, and retrospectives, contributing to continuous improvement and effective team dynamics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thorough debugging, profiling, and tuning, consistently achieving high-quality outputs that meet stringent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MAUI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 members with advanced knowledge and encouraging innovation in mobile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incorporated new technologies and frameworks, continuously staying ahead of industry trends to elevate product quality and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communication between mobile applications and backend services, ensuring a smooth user experience and robust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applications and systems to enhance knowledge transfer and foster smoother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re-architect legacy components in mobile applications, transitioning them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MAUI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modern development capabilities and improve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tools for CI/CD pipelines that increased deployment efficiency, significantly reducing time-to-market for new features and product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 collaboration to align product vision with engineering capabilities, resulting in features that exceeded customer expectations and drove user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code quality by enforcing coding standards and best practices, leading to fewer bugs and more reliable software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key features and enhancements in alignment with user stories and product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requirements, brainstorm solutions, and deliver impactful software improvements that resonate with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provide backend services for web and mobile applications, ensuring seamless interaction and data integrity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and fostering a learning environment to maintain high quality and efficiency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around software architecture, ensuring optimal design and integration of third-party libraries and frameworks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collaboration, maintaining code repositories and managing pull requests effectively to streamline team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stand-ups, and retrospectives to enhance team communication and deliver tangible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tools to enhance application capabilities, including analytics, user feedback tools, and authentication services; ensuring data security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user interfaces by working closely with UI/UX designers, focusing on user-centered design principles to enhance overall usability and accessibility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software modules to embrace new architectural paradigms and technologies, leading to improved maintainability and flexibility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 to drive the development of strategic solutions that align with corporate goals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processes, applying analytical skills to identify and resolve software issues and ensure a seamless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