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specializing in web and mobile applications development. Proven leadership capabilities and proficiency in GoLang, Python, and Java, along with a strong commitment to achieving optimal patient care outcomes in healthcare technology. Adept at collaborating within team-oriented environments, effectively managing project lifecycles, and implementing innovative solutions that enhance user experience and streamline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TypeScript, HTML, SQL, CSS,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AWS Glue, AWS EC2, AWS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software engineering team in developing innovative healthcare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patient care through streamlined application workflows and user-centric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within an Agile development framework, emphasizing collaboration and adaptability to efficiently meet evolving project requirements, while reducing technical debt and improving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optimizing the deployment process and ensuring consistent delivery of high-quality software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backend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emphasizing best practices in cloud security and resource management to enhance application reliability and scalability of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technical excellence and encouraging innovative problem-solving approaches in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and provide technical insights, ensuring alignment between business objectives and technical implementation for all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relational databases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management practices and high-performance database operations for improved data retrieval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engaged in user research and service design initiatives, deeply understanding the healthcare journey to effectively inform and guide the development of impactful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practices, enabling automated provisioning of cloud resources and enhancing overall infrastructure management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refinement of Agile processes, actively contributing to sprint planning, daily stand-ups, and retrospectives, ensuring continuous improvement of team workflows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product iterations by conducting user testing and analysis, facilitating enhancements that directly aligned with user needs and improved overall satisfaction with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enhancing collaboration among development teams and safeguarding code integrity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software development and project management, leading the creation of documentation and educational resources that improved team knowledge sharing and alignment on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initiated optimization strategies, leveraging profiling tools and metrics to drive improvements in application responsiveness and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present key metrics to stakeholders, enabling data-driven decision-making that directed future product development efforts and resource allocations.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standards that met stringent business requirements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engineering, focusing on modular architecture to reduce code complexity and increase maintainability of legacy systems, positively impacting team productivity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to enhance software delivery efficiency, actively participating in sprint cycles which led to enhanced feature delivery timelines and product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design wireframes into interactive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engagement and satisfaction on digital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protocols, including unit, integration, and performance testing,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robustness and functionality across all release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version control, optimizing resource allocation to adhere to project deadlines while maintaining a focus on 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API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third-party applications and services, thereby enhancing overall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software development lifecycle by implementing automated build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effort and accelerating time-to-market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initiatives aimed at optimizing existing codebases, which improved application performance and enabled easier future enhancements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production environments, leveraging analytical skills to rapidly diagnose and resolve issues that affected deployment or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collaborative settings, advocating for best practices in development and fostering a culture of continuous learning and knowledge sharing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engaging presentations and technical demonstrations for stakeholders, showcasing application features and project methodologies that directly contributed to enhanced stakeholder buy-in and support.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