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Staff Data Analyst with over 11 years of experience in data analytics and software development, focusing on delivering high-quality data solutions using Python, SQL, and advanced data governance methodologies to enhance decision-making processes and drive organizational growth.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NoSQL, JavaScript,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Tableau, Power BI,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Trello, Asana, Git,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D3.js, Matplotlib, Seaborn, Plotly, Microsoft Excel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extensive data cleanup efforts across Engineering and Research teams,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efficient strategies for data optimization, ultimately enhancing data integrity and usability for business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data transformation tasks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convert raw data into structured datasets that meet the analytical needs of stakeholders across various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data governance initiatives that included maintaining high standards for data quality assurance, contributing to the seamless integration of AI-derived sources into existing datasets for improved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creative solutions for resolving persistent data issues, balancing effort and impact while proactively identifying opportunities for system enhancements using advanced analytical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Structured and directed Research projects focusing on uncovering new opportunities for data improvement, and maintained consistent communication with stakeholders to align project goals with organizational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intricate data findings into actionable insights that were easily digestible to non-technical audiences, enhancing decision-making processes across different levels of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Prioritized Engineering efforts for data cleanup projects by defining clear objectives and tracking progress through established project milestones, ensuring timely delivery of high-quality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teams, translating product feedback into actionable data tasks and driving progress through transparent communication and iterative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priorities effectively in a dynamic environment, demonstrating adaptability and problem-solving skills while ensuring milestones were met within anticipated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software development practices including agile methodologies and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collaboration and code management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data debugging sessions to identify root causes of inconsistencies, utilizing RCA methodologies to drive efficient cleanup strategies and reduce recurring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emerging data tools and technologies, promoting a culture of continual learning and adaptation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extract pertinent business intelligence from large datasets, providing valuable insights that influenced strategic decisions for numerous product 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spreadsheet-based workflows that seamlessly integrated with company data systems, achieving greater operational efficiency and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senior leadership to present data quality reports and insights, influencing strategic initiatives based on comprehensive analysis and stakeholder feedback.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and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were scalable and user-friendly while complying with industry best practices and company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deliver high-quality software solutions, employing software development methodologies to ensure timely project completion.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create cloud-based solutions that optimized deployment processes, improving system reliability and facilitating smoother integrations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data visualization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stakeholders to interpret key performance metrics and trends in real-time to support data-driven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rigorous debugging and testing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application responsiveness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exchange and integration services between front and back-end systems, including implementing secure authentication protocols to safeguard sensitive information.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 to maintain high standards of code quality and encourage collaborative discussions around best practices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and Scrum methodologies to manage project timelines effectively, ensuring project deliverables met both quality standards and stakeholder expectations in a dynamic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application's special features while ensuring performance optimization across products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SQL queries and optimized database structures, significantly enhancing application load times and overall system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identify new software solutions and enhancements, translating business requirements into technical specifications to ensure alignment with company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in software development lifecycle practices, sharing insights on best practices to cultivate a culture of continuous improvement and learning.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