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analytics engineering professional with over 11 years of experience in software development, specializing in web and mobile applications. Proven expertise in architecting scalable data solutions and transforming complex datasets into valuable business insights using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R,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Snowflake, Redshift, BigQuery, dbt, Fivetran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Looker, Tableau, Sigma,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GCP, Azure, Terraform,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OpenCV, GPT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complex, scalable data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while mentoring team members to enhance their technical expertise and coding practices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analytics platforms using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seamless data transformation and ensure real-time data accessibility for business intelligence and analytics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of modular and reusable data models that accelerated self-service analytics, ensuring consistent data delivery across multiple business units to support informed decision-making at all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finance teams to enhance data integrity and address data gaps through effective communication and technical solutioning across various stakeholders, including C-level executives.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ETL processes leveraging </w:t>
      </w:r>
      <w:r w:rsidRPr="00106EA3">
        <w:rPr>
          <w:rFonts w:ascii="Roboto Light" w:eastAsia="Roboto Light" w:hAnsi="Roboto Light" w:cs="Roboto Light"/>
          <w:b/>
          <w:bCs/>
          <w:sz w:val="20"/>
          <w:szCs w:val="20"/>
        </w:rPr>
        <w:t xml:space="preserve">Fivetran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pipelines that accommodated complex data flows and supported real-time analytics capabilities for financial and marketing metrics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data governance and quality assurance, proactively identifying and addressing systemic data issues, and ensuring adherence to compliance requirements across data handling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primary consultant to cross-functional teams, translating intricate technical concepts into actionable insights, driving consensus in data strategy and execution among diverse stakeholder groups.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innovative approaches to optimize data retrieval, employing advanced query performance tuning techniques 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analytical efficiency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analytics engineers, fostering a culture of continuous learning, technical excellence, and innovative thinking through regular knowledge-sharing sessions and constructive code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documentation and created comprehensive testing strategies for data solutions, ensuring clarity of project requirements and adherence to quality standards throughout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advocated for new technologies and methodologies, driving enhancements to our analytical capabilities by integrating cutting-edge tools and frameworks into existing processes and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semantic layers for comprehensive BI tools, facilitating consistent and reliable access to data for diverse business analysis and reporting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strategic planning sessions, utilizing analytical thinking and problem-solving skills to define project scopes, objectives, and deliverables that align with organizational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data-driven presentations to senior executives, clearly articulating complex analytics findings and their implications for business strategy, thereby influencing decision-making processes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growth and success of the analytics engineering function, defining operational frameworks that cultivate high-performing data-centric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large-scale data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a range of data warehousing technologies, optimizing ETL processes with detailed data pipelines to enhance accessibility and usability of structured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developing analytics tools and dashboards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business units to visualize key performance indicators and improve insights for strategic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gather requirements and translate them into technical specifications for various projects to enhance the customer experience through data-driven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high-quality data models catering to business needs, ensuring compliance with industry standards while maximizing operational efficiency within cross-functional teams across diverse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machine learning algorithms within data products, contributing valuable analytics capabilities that influenced marketing strategies and sales support through predictive insights and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collaborative relationships with stakeholders to understand their data needs and provided timely analytical reports, enhancing overall project visibility and facilitating informed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for new software implementations, promoting best practices and encouraging an environment of technical excellence while ensuring high standards of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troubleshooting and optimization of data retrieval processes, driving performance improvements that significantly increased the efficiency of analytical tasks across multiple user groups.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development cycles by integrating user feedback into software improvements, thereby aligning data functionalities with end-user needs and enhancing overall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engineering projects, ensuring full knowledge transfer and consistency in approach, which has greatly benefited team-oriented tasks and ongoing training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programming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custom scripts for data manipulation and reporting, empowering business units to gain insights in a more timely and efficient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data engineering and analytics methodologies, fostering a culture of continuous professional growth and knowledge sharing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